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56E59" w14:textId="5C64500B" w:rsidR="00CD3479" w:rsidRPr="00A16F8D" w:rsidRDefault="00CD3479" w:rsidP="00CD3479">
      <w:pPr>
        <w:jc w:val="center"/>
        <w:rPr>
          <w:rFonts w:ascii="Times New Roman" w:hAnsi="Times New Roman" w:cs="Times New Roman"/>
          <w:b/>
          <w:bCs/>
          <w:sz w:val="28"/>
          <w:szCs w:val="28"/>
        </w:rPr>
      </w:pPr>
      <w:r w:rsidRPr="00A16F8D">
        <w:rPr>
          <w:rFonts w:ascii="Times New Roman" w:hAnsi="Times New Roman" w:cs="Times New Roman"/>
          <w:b/>
          <w:bCs/>
          <w:sz w:val="28"/>
          <w:szCs w:val="28"/>
        </w:rPr>
        <w:t>ALIM SATIMA ARACILIK SÖZLEŞMESİ</w:t>
      </w:r>
    </w:p>
    <w:p w14:paraId="63071FBA" w14:textId="77777777" w:rsidR="00CD3479" w:rsidRPr="00CD3479" w:rsidRDefault="00CD3479" w:rsidP="00CD3479">
      <w:pPr>
        <w:rPr>
          <w:rFonts w:ascii="Times New Roman" w:hAnsi="Times New Roman" w:cs="Times New Roman"/>
          <w:sz w:val="22"/>
          <w:szCs w:val="22"/>
        </w:rPr>
      </w:pPr>
    </w:p>
    <w:p w14:paraId="235902C8" w14:textId="6476445D" w:rsidR="00CD3479" w:rsidRPr="00A16F8D" w:rsidRDefault="00CD3479" w:rsidP="00CD3479">
      <w:pPr>
        <w:rPr>
          <w:rFonts w:ascii="Times New Roman" w:hAnsi="Times New Roman" w:cs="Times New Roman"/>
          <w:b/>
          <w:bCs/>
          <w:sz w:val="22"/>
          <w:szCs w:val="22"/>
        </w:rPr>
      </w:pPr>
      <w:r w:rsidRPr="00A16F8D">
        <w:rPr>
          <w:rFonts w:ascii="Times New Roman" w:hAnsi="Times New Roman" w:cs="Times New Roman"/>
          <w:b/>
          <w:bCs/>
          <w:sz w:val="22"/>
          <w:szCs w:val="22"/>
        </w:rPr>
        <w:t>A-TARAFLAR:</w:t>
      </w:r>
    </w:p>
    <w:p w14:paraId="28CC6ED3" w14:textId="23926FEC"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1)   Taşınmaz maliki/temsilcisi (Bundan böyle “SATICI” olarak anılacaktır)</w:t>
      </w:r>
    </w:p>
    <w:p w14:paraId="45C46906" w14:textId="43DC6D34"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 xml:space="preserve">      Adı Soyadı/Unvanı/Yetkilisi      </w:t>
      </w:r>
      <w:r>
        <w:rPr>
          <w:rFonts w:ascii="Times New Roman" w:hAnsi="Times New Roman" w:cs="Times New Roman"/>
          <w:sz w:val="22"/>
          <w:szCs w:val="22"/>
        </w:rPr>
        <w:tab/>
      </w:r>
      <w:r w:rsidRPr="00CD3479">
        <w:rPr>
          <w:rFonts w:ascii="Times New Roman" w:hAnsi="Times New Roman" w:cs="Times New Roman"/>
          <w:sz w:val="22"/>
          <w:szCs w:val="22"/>
        </w:rPr>
        <w:t xml:space="preserve">  : </w:t>
      </w:r>
    </w:p>
    <w:p w14:paraId="1AFDD2E3" w14:textId="77777777"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 xml:space="preserve">      Tebligat Adresi    </w:t>
      </w:r>
      <w:r w:rsidRPr="00CD3479">
        <w:rPr>
          <w:rFonts w:ascii="Times New Roman" w:hAnsi="Times New Roman" w:cs="Times New Roman"/>
          <w:sz w:val="22"/>
          <w:szCs w:val="22"/>
        </w:rPr>
        <w:tab/>
      </w:r>
      <w:r w:rsidRPr="00CD3479">
        <w:rPr>
          <w:rFonts w:ascii="Times New Roman" w:hAnsi="Times New Roman" w:cs="Times New Roman"/>
          <w:sz w:val="22"/>
          <w:szCs w:val="22"/>
        </w:rPr>
        <w:tab/>
      </w:r>
      <w:r w:rsidRPr="00CD3479">
        <w:rPr>
          <w:rFonts w:ascii="Times New Roman" w:hAnsi="Times New Roman" w:cs="Times New Roman"/>
          <w:sz w:val="22"/>
          <w:szCs w:val="22"/>
        </w:rPr>
        <w:tab/>
        <w:t xml:space="preserve">  :</w:t>
      </w:r>
    </w:p>
    <w:p w14:paraId="169021CA" w14:textId="3F24040C"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 xml:space="preserve">      TC Kimlik./Verg</w:t>
      </w:r>
      <w:r>
        <w:rPr>
          <w:rFonts w:ascii="Times New Roman" w:hAnsi="Times New Roman" w:cs="Times New Roman"/>
          <w:sz w:val="22"/>
          <w:szCs w:val="22"/>
        </w:rPr>
        <w:t xml:space="preserve">i </w:t>
      </w:r>
      <w:r w:rsidRPr="00CD3479">
        <w:rPr>
          <w:rFonts w:ascii="Times New Roman" w:hAnsi="Times New Roman" w:cs="Times New Roman"/>
          <w:sz w:val="22"/>
          <w:szCs w:val="22"/>
        </w:rPr>
        <w:t>No</w:t>
      </w:r>
      <w:r w:rsidRPr="00CD3479">
        <w:rPr>
          <w:rFonts w:ascii="Times New Roman" w:hAnsi="Times New Roman" w:cs="Times New Roman"/>
          <w:sz w:val="22"/>
          <w:szCs w:val="22"/>
        </w:rPr>
        <w:tab/>
      </w:r>
      <w:r w:rsidRPr="00CD3479">
        <w:rPr>
          <w:rFonts w:ascii="Times New Roman" w:hAnsi="Times New Roman" w:cs="Times New Roman"/>
          <w:sz w:val="22"/>
          <w:szCs w:val="22"/>
        </w:rPr>
        <w:tab/>
        <w:t xml:space="preserve">  :</w:t>
      </w:r>
    </w:p>
    <w:p w14:paraId="326CF543" w14:textId="77777777"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 xml:space="preserve">       İletişim Bilgileri </w:t>
      </w:r>
      <w:r w:rsidRPr="00CD3479">
        <w:rPr>
          <w:rFonts w:ascii="Times New Roman" w:hAnsi="Times New Roman" w:cs="Times New Roman"/>
          <w:sz w:val="22"/>
          <w:szCs w:val="22"/>
        </w:rPr>
        <w:tab/>
      </w:r>
      <w:r w:rsidRPr="00CD3479">
        <w:rPr>
          <w:rFonts w:ascii="Times New Roman" w:hAnsi="Times New Roman" w:cs="Times New Roman"/>
          <w:sz w:val="22"/>
          <w:szCs w:val="22"/>
        </w:rPr>
        <w:tab/>
      </w:r>
      <w:r w:rsidRPr="00CD3479">
        <w:rPr>
          <w:rFonts w:ascii="Times New Roman" w:hAnsi="Times New Roman" w:cs="Times New Roman"/>
          <w:sz w:val="22"/>
          <w:szCs w:val="22"/>
        </w:rPr>
        <w:tab/>
        <w:t xml:space="preserve">  :</w:t>
      </w:r>
    </w:p>
    <w:p w14:paraId="1909CBA2" w14:textId="171F04C1"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2)   Alıcı Adayı/Temsilcisi (Bundan böyle</w:t>
      </w:r>
      <w:r>
        <w:rPr>
          <w:rFonts w:ascii="Times New Roman" w:hAnsi="Times New Roman" w:cs="Times New Roman"/>
          <w:sz w:val="22"/>
          <w:szCs w:val="22"/>
        </w:rPr>
        <w:t xml:space="preserve"> </w:t>
      </w:r>
      <w:r w:rsidRPr="00CD3479">
        <w:rPr>
          <w:rFonts w:ascii="Times New Roman" w:hAnsi="Times New Roman" w:cs="Times New Roman"/>
          <w:sz w:val="22"/>
          <w:szCs w:val="22"/>
        </w:rPr>
        <w:t xml:space="preserve"> “ALICI” olarak anılacaktır)</w:t>
      </w:r>
    </w:p>
    <w:p w14:paraId="27D5B37C" w14:textId="2FD7F9A3"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 xml:space="preserve">      Adı Soyadı/Unvanı/Yetkilisi</w:t>
      </w:r>
      <w:r w:rsidRPr="00CD3479">
        <w:rPr>
          <w:rFonts w:ascii="Times New Roman" w:hAnsi="Times New Roman" w:cs="Times New Roman"/>
          <w:sz w:val="22"/>
          <w:szCs w:val="22"/>
        </w:rPr>
        <w:tab/>
        <w:t xml:space="preserve"> </w:t>
      </w:r>
      <w:r>
        <w:rPr>
          <w:rFonts w:ascii="Times New Roman" w:hAnsi="Times New Roman" w:cs="Times New Roman"/>
          <w:sz w:val="22"/>
          <w:szCs w:val="22"/>
        </w:rPr>
        <w:tab/>
        <w:t xml:space="preserve"> </w:t>
      </w:r>
      <w:r w:rsidRPr="00CD3479">
        <w:rPr>
          <w:rFonts w:ascii="Times New Roman" w:hAnsi="Times New Roman" w:cs="Times New Roman"/>
          <w:sz w:val="22"/>
          <w:szCs w:val="22"/>
        </w:rPr>
        <w:t xml:space="preserve"> : </w:t>
      </w:r>
    </w:p>
    <w:p w14:paraId="4C536746" w14:textId="3440AA74"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 xml:space="preserve">      Tebligat Adresi     </w:t>
      </w:r>
      <w:r w:rsidRPr="00CD3479">
        <w:rPr>
          <w:rFonts w:ascii="Times New Roman" w:hAnsi="Times New Roman" w:cs="Times New Roman"/>
          <w:sz w:val="22"/>
          <w:szCs w:val="22"/>
        </w:rPr>
        <w:tab/>
      </w:r>
      <w:r w:rsidRPr="00CD3479">
        <w:rPr>
          <w:rFonts w:ascii="Times New Roman" w:hAnsi="Times New Roman" w:cs="Times New Roman"/>
          <w:sz w:val="22"/>
          <w:szCs w:val="22"/>
        </w:rPr>
        <w:tab/>
      </w:r>
      <w:r>
        <w:rPr>
          <w:rFonts w:ascii="Times New Roman" w:hAnsi="Times New Roman" w:cs="Times New Roman"/>
          <w:sz w:val="22"/>
          <w:szCs w:val="22"/>
        </w:rPr>
        <w:tab/>
      </w:r>
      <w:r w:rsidRPr="00CD3479">
        <w:rPr>
          <w:rFonts w:ascii="Times New Roman" w:hAnsi="Times New Roman" w:cs="Times New Roman"/>
          <w:sz w:val="22"/>
          <w:szCs w:val="22"/>
        </w:rPr>
        <w:t xml:space="preserve">  :</w:t>
      </w:r>
    </w:p>
    <w:p w14:paraId="36ADD05B" w14:textId="77777777"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 xml:space="preserve">      TC Kimlik./Vergi No</w:t>
      </w:r>
      <w:r w:rsidRPr="00CD3479">
        <w:rPr>
          <w:rFonts w:ascii="Times New Roman" w:hAnsi="Times New Roman" w:cs="Times New Roman"/>
          <w:sz w:val="22"/>
          <w:szCs w:val="22"/>
        </w:rPr>
        <w:tab/>
      </w:r>
      <w:r w:rsidRPr="00CD3479">
        <w:rPr>
          <w:rFonts w:ascii="Times New Roman" w:hAnsi="Times New Roman" w:cs="Times New Roman"/>
          <w:sz w:val="22"/>
          <w:szCs w:val="22"/>
        </w:rPr>
        <w:tab/>
        <w:t xml:space="preserve">  :</w:t>
      </w:r>
    </w:p>
    <w:p w14:paraId="451F0A6D" w14:textId="0B909F5C"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 xml:space="preserve">      İletişim Bilgileri  </w:t>
      </w:r>
      <w:r w:rsidRPr="00CD3479">
        <w:rPr>
          <w:rFonts w:ascii="Times New Roman" w:hAnsi="Times New Roman" w:cs="Times New Roman"/>
          <w:sz w:val="22"/>
          <w:szCs w:val="22"/>
        </w:rPr>
        <w:tab/>
      </w:r>
      <w:r w:rsidRPr="00CD3479">
        <w:rPr>
          <w:rFonts w:ascii="Times New Roman" w:hAnsi="Times New Roman" w:cs="Times New Roman"/>
          <w:sz w:val="22"/>
          <w:szCs w:val="22"/>
        </w:rPr>
        <w:tab/>
      </w:r>
      <w:r w:rsidRPr="00CD3479">
        <w:rPr>
          <w:rFonts w:ascii="Times New Roman" w:hAnsi="Times New Roman" w:cs="Times New Roman"/>
          <w:sz w:val="22"/>
          <w:szCs w:val="22"/>
        </w:rPr>
        <w:tab/>
        <w:t xml:space="preserve">  :</w:t>
      </w:r>
    </w:p>
    <w:p w14:paraId="52DFC97E" w14:textId="511C3004"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3)   İşletme</w:t>
      </w:r>
      <w:r>
        <w:rPr>
          <w:rFonts w:ascii="Times New Roman" w:hAnsi="Times New Roman" w:cs="Times New Roman"/>
          <w:sz w:val="22"/>
          <w:szCs w:val="22"/>
        </w:rPr>
        <w:t>-Simsar-Emlakçı</w:t>
      </w:r>
      <w:r w:rsidRPr="00CD3479">
        <w:rPr>
          <w:rFonts w:ascii="Times New Roman" w:hAnsi="Times New Roman" w:cs="Times New Roman"/>
          <w:sz w:val="22"/>
          <w:szCs w:val="22"/>
        </w:rPr>
        <w:t xml:space="preserve"> (Bundan böyle “İŞLETME” olarak anılacaktır.)</w:t>
      </w:r>
    </w:p>
    <w:p w14:paraId="6E41D511" w14:textId="18271899"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 xml:space="preserve">      Adı soyadı/</w:t>
      </w:r>
      <w:r>
        <w:rPr>
          <w:rFonts w:ascii="Times New Roman" w:hAnsi="Times New Roman" w:cs="Times New Roman"/>
          <w:sz w:val="22"/>
          <w:szCs w:val="22"/>
        </w:rPr>
        <w:t>U</w:t>
      </w:r>
      <w:r w:rsidRPr="00CD3479">
        <w:rPr>
          <w:rFonts w:ascii="Times New Roman" w:hAnsi="Times New Roman" w:cs="Times New Roman"/>
          <w:sz w:val="22"/>
          <w:szCs w:val="22"/>
        </w:rPr>
        <w:t>nvanı/Yetkilisi</w:t>
      </w:r>
      <w:r>
        <w:rPr>
          <w:rFonts w:ascii="Times New Roman" w:hAnsi="Times New Roman" w:cs="Times New Roman"/>
          <w:sz w:val="22"/>
          <w:szCs w:val="22"/>
        </w:rPr>
        <w:tab/>
      </w:r>
      <w:r>
        <w:rPr>
          <w:rFonts w:ascii="Times New Roman" w:hAnsi="Times New Roman" w:cs="Times New Roman"/>
          <w:sz w:val="22"/>
          <w:szCs w:val="22"/>
        </w:rPr>
        <w:tab/>
        <w:t xml:space="preserve"> </w:t>
      </w:r>
      <w:r w:rsidRPr="00CD3479">
        <w:rPr>
          <w:rFonts w:ascii="Times New Roman" w:hAnsi="Times New Roman" w:cs="Times New Roman"/>
          <w:sz w:val="22"/>
          <w:szCs w:val="22"/>
        </w:rPr>
        <w:t>:</w:t>
      </w:r>
    </w:p>
    <w:p w14:paraId="6E97D566" w14:textId="19C0E53D"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 xml:space="preserve">      Tebligat Adresi    </w:t>
      </w:r>
      <w:r w:rsidRPr="00CD3479">
        <w:rPr>
          <w:rFonts w:ascii="Times New Roman" w:hAnsi="Times New Roman" w:cs="Times New Roman"/>
          <w:sz w:val="22"/>
          <w:szCs w:val="22"/>
        </w:rPr>
        <w:tab/>
      </w:r>
      <w:r w:rsidRPr="00CD3479">
        <w:rPr>
          <w:rFonts w:ascii="Times New Roman" w:hAnsi="Times New Roman" w:cs="Times New Roman"/>
          <w:sz w:val="22"/>
          <w:szCs w:val="22"/>
        </w:rPr>
        <w:tab/>
        <w:t xml:space="preserve">         </w:t>
      </w:r>
      <w:r>
        <w:rPr>
          <w:rFonts w:ascii="Times New Roman" w:hAnsi="Times New Roman" w:cs="Times New Roman"/>
          <w:sz w:val="22"/>
          <w:szCs w:val="22"/>
        </w:rPr>
        <w:t xml:space="preserve"> </w:t>
      </w:r>
      <w:r w:rsidRPr="00CD3479">
        <w:rPr>
          <w:rFonts w:ascii="Times New Roman" w:hAnsi="Times New Roman" w:cs="Times New Roman"/>
          <w:sz w:val="22"/>
          <w:szCs w:val="22"/>
        </w:rPr>
        <w:t xml:space="preserve">    :</w:t>
      </w:r>
    </w:p>
    <w:p w14:paraId="51E29D5E" w14:textId="2DAB2540"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 xml:space="preserve">      İletişim Bilgileri     </w:t>
      </w:r>
      <w:r w:rsidRPr="00CD347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CD3479">
        <w:rPr>
          <w:rFonts w:ascii="Times New Roman" w:hAnsi="Times New Roman" w:cs="Times New Roman"/>
          <w:sz w:val="22"/>
          <w:szCs w:val="22"/>
        </w:rPr>
        <w:t xml:space="preserve"> :</w:t>
      </w:r>
    </w:p>
    <w:p w14:paraId="7DBC0DF7" w14:textId="2EE76B57"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 xml:space="preserve">      TC Kimlik./Vergi No</w:t>
      </w:r>
      <w:r w:rsidRPr="00CD3479">
        <w:rPr>
          <w:rFonts w:ascii="Times New Roman" w:hAnsi="Times New Roman" w:cs="Times New Roman"/>
          <w:sz w:val="22"/>
          <w:szCs w:val="22"/>
        </w:rPr>
        <w:tab/>
      </w:r>
      <w:r w:rsidRPr="00CD3479">
        <w:rPr>
          <w:rFonts w:ascii="Times New Roman" w:hAnsi="Times New Roman" w:cs="Times New Roman"/>
          <w:sz w:val="22"/>
          <w:szCs w:val="22"/>
        </w:rPr>
        <w:tab/>
        <w:t xml:space="preserve"> :</w:t>
      </w:r>
    </w:p>
    <w:p w14:paraId="3270AF5F" w14:textId="77777777"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 xml:space="preserve">      Yetki Belgesi No</w:t>
      </w:r>
      <w:r w:rsidRPr="00CD3479">
        <w:rPr>
          <w:rFonts w:ascii="Times New Roman" w:hAnsi="Times New Roman" w:cs="Times New Roman"/>
          <w:sz w:val="22"/>
          <w:szCs w:val="22"/>
        </w:rPr>
        <w:tab/>
      </w:r>
      <w:r w:rsidRPr="00CD3479">
        <w:rPr>
          <w:rFonts w:ascii="Times New Roman" w:hAnsi="Times New Roman" w:cs="Times New Roman"/>
          <w:sz w:val="22"/>
          <w:szCs w:val="22"/>
        </w:rPr>
        <w:tab/>
        <w:t xml:space="preserve">              :</w:t>
      </w:r>
    </w:p>
    <w:p w14:paraId="2804A60E" w14:textId="77777777" w:rsidR="00CD3479" w:rsidRPr="00CD3479" w:rsidRDefault="00CD3479" w:rsidP="00CD3479">
      <w:pPr>
        <w:rPr>
          <w:rFonts w:ascii="Times New Roman" w:hAnsi="Times New Roman" w:cs="Times New Roman"/>
          <w:sz w:val="22"/>
          <w:szCs w:val="22"/>
        </w:rPr>
      </w:pPr>
    </w:p>
    <w:p w14:paraId="5563390E" w14:textId="77777777" w:rsidR="00CD3479" w:rsidRPr="00A16F8D" w:rsidRDefault="00CD3479" w:rsidP="00CD3479">
      <w:pPr>
        <w:rPr>
          <w:rFonts w:ascii="Times New Roman" w:hAnsi="Times New Roman" w:cs="Times New Roman"/>
          <w:b/>
          <w:bCs/>
          <w:sz w:val="22"/>
          <w:szCs w:val="22"/>
        </w:rPr>
      </w:pPr>
      <w:r w:rsidRPr="00A16F8D">
        <w:rPr>
          <w:rFonts w:ascii="Times New Roman" w:hAnsi="Times New Roman" w:cs="Times New Roman"/>
          <w:b/>
          <w:bCs/>
          <w:sz w:val="22"/>
          <w:szCs w:val="22"/>
        </w:rPr>
        <w:t>B) SATIŞA/SÖZLEŞMEYE KONU TAŞINMAZ/</w:t>
      </w:r>
      <w:proofErr w:type="gramStart"/>
      <w:r w:rsidRPr="00A16F8D">
        <w:rPr>
          <w:rFonts w:ascii="Times New Roman" w:hAnsi="Times New Roman" w:cs="Times New Roman"/>
          <w:b/>
          <w:bCs/>
          <w:sz w:val="22"/>
          <w:szCs w:val="22"/>
        </w:rPr>
        <w:t>LAR :</w:t>
      </w:r>
      <w:proofErr w:type="gramEnd"/>
    </w:p>
    <w:p w14:paraId="5A90C359" w14:textId="77777777"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TAŞINMAZ BİLGİLERİ:</w:t>
      </w:r>
    </w:p>
    <w:p w14:paraId="7EA3116F" w14:textId="4168599B"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İl</w:t>
      </w:r>
      <w:r>
        <w:rPr>
          <w:rFonts w:ascii="Times New Roman" w:hAnsi="Times New Roman" w:cs="Times New Roman"/>
          <w:sz w:val="22"/>
          <w:szCs w:val="22"/>
        </w:rPr>
        <w:t xml:space="preserve">              </w:t>
      </w:r>
      <w:r w:rsidRPr="00CD3479">
        <w:rPr>
          <w:rFonts w:ascii="Times New Roman" w:hAnsi="Times New Roman" w:cs="Times New Roman"/>
          <w:sz w:val="22"/>
          <w:szCs w:val="22"/>
        </w:rPr>
        <w:t>:</w:t>
      </w:r>
      <w:r w:rsidRPr="00CD3479">
        <w:rPr>
          <w:rFonts w:ascii="Times New Roman" w:hAnsi="Times New Roman" w:cs="Times New Roman"/>
          <w:sz w:val="22"/>
          <w:szCs w:val="22"/>
        </w:rPr>
        <w:tab/>
      </w:r>
      <w:r w:rsidRPr="00CD3479">
        <w:rPr>
          <w:rFonts w:ascii="Times New Roman" w:hAnsi="Times New Roman" w:cs="Times New Roman"/>
          <w:sz w:val="22"/>
          <w:szCs w:val="22"/>
        </w:rPr>
        <w:tab/>
      </w:r>
      <w:r w:rsidRPr="00CD3479">
        <w:rPr>
          <w:rFonts w:ascii="Times New Roman" w:hAnsi="Times New Roman" w:cs="Times New Roman"/>
          <w:sz w:val="22"/>
          <w:szCs w:val="22"/>
        </w:rPr>
        <w:tab/>
      </w:r>
      <w:r w:rsidRPr="00CD3479">
        <w:rPr>
          <w:rFonts w:ascii="Times New Roman" w:hAnsi="Times New Roman" w:cs="Times New Roman"/>
          <w:sz w:val="22"/>
          <w:szCs w:val="22"/>
        </w:rPr>
        <w:tab/>
        <w:t>Ada</w:t>
      </w:r>
      <w:r w:rsidRPr="00CD3479">
        <w:rPr>
          <w:rFonts w:ascii="Times New Roman" w:hAnsi="Times New Roman" w:cs="Times New Roman"/>
          <w:sz w:val="22"/>
          <w:szCs w:val="22"/>
        </w:rPr>
        <w:tab/>
      </w:r>
      <w:r w:rsidRPr="00CD3479">
        <w:rPr>
          <w:rFonts w:ascii="Times New Roman" w:hAnsi="Times New Roman" w:cs="Times New Roman"/>
          <w:sz w:val="22"/>
          <w:szCs w:val="22"/>
        </w:rPr>
        <w:tab/>
      </w:r>
      <w:r w:rsidRPr="00CD3479">
        <w:rPr>
          <w:rFonts w:ascii="Times New Roman" w:hAnsi="Times New Roman" w:cs="Times New Roman"/>
          <w:sz w:val="22"/>
          <w:szCs w:val="22"/>
        </w:rPr>
        <w:tab/>
        <w:t>:</w:t>
      </w:r>
    </w:p>
    <w:p w14:paraId="50E0C2F0" w14:textId="4EF2B5A7"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İlç</w:t>
      </w:r>
      <w:r>
        <w:rPr>
          <w:rFonts w:ascii="Times New Roman" w:hAnsi="Times New Roman" w:cs="Times New Roman"/>
          <w:sz w:val="22"/>
          <w:szCs w:val="22"/>
        </w:rPr>
        <w:t>e          :</w:t>
      </w:r>
      <w:r w:rsidRPr="00CD3479">
        <w:rPr>
          <w:rFonts w:ascii="Times New Roman" w:hAnsi="Times New Roman" w:cs="Times New Roman"/>
          <w:sz w:val="22"/>
          <w:szCs w:val="22"/>
        </w:rPr>
        <w:tab/>
      </w:r>
      <w:r w:rsidRPr="00CD3479">
        <w:rPr>
          <w:rFonts w:ascii="Times New Roman" w:hAnsi="Times New Roman" w:cs="Times New Roman"/>
          <w:sz w:val="22"/>
          <w:szCs w:val="22"/>
        </w:rPr>
        <w:tab/>
      </w:r>
      <w:r w:rsidRPr="00CD3479">
        <w:rPr>
          <w:rFonts w:ascii="Times New Roman" w:hAnsi="Times New Roman" w:cs="Times New Roman"/>
          <w:sz w:val="22"/>
          <w:szCs w:val="22"/>
        </w:rPr>
        <w:tab/>
      </w:r>
      <w:r w:rsidRPr="00CD3479">
        <w:rPr>
          <w:rFonts w:ascii="Times New Roman" w:hAnsi="Times New Roman" w:cs="Times New Roman"/>
          <w:sz w:val="22"/>
          <w:szCs w:val="22"/>
        </w:rPr>
        <w:tab/>
        <w:t>Parsel</w:t>
      </w:r>
      <w:r w:rsidRPr="00CD3479">
        <w:rPr>
          <w:rFonts w:ascii="Times New Roman" w:hAnsi="Times New Roman" w:cs="Times New Roman"/>
          <w:sz w:val="22"/>
          <w:szCs w:val="22"/>
        </w:rPr>
        <w:tab/>
      </w:r>
      <w:r w:rsidRPr="00CD3479">
        <w:rPr>
          <w:rFonts w:ascii="Times New Roman" w:hAnsi="Times New Roman" w:cs="Times New Roman"/>
          <w:sz w:val="22"/>
          <w:szCs w:val="22"/>
        </w:rPr>
        <w:tab/>
      </w:r>
      <w:r w:rsidRPr="00CD3479">
        <w:rPr>
          <w:rFonts w:ascii="Times New Roman" w:hAnsi="Times New Roman" w:cs="Times New Roman"/>
          <w:sz w:val="22"/>
          <w:szCs w:val="22"/>
        </w:rPr>
        <w:tab/>
        <w:t>:</w:t>
      </w:r>
    </w:p>
    <w:p w14:paraId="59A35584" w14:textId="1A674EFB"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Mahalle</w:t>
      </w:r>
      <w:r>
        <w:rPr>
          <w:rFonts w:ascii="Times New Roman" w:hAnsi="Times New Roman" w:cs="Times New Roman"/>
          <w:sz w:val="22"/>
          <w:szCs w:val="22"/>
        </w:rPr>
        <w:t xml:space="preserve">   </w:t>
      </w:r>
      <w:r w:rsidRPr="00CD3479">
        <w:rPr>
          <w:rFonts w:ascii="Times New Roman" w:hAnsi="Times New Roman" w:cs="Times New Roman"/>
          <w:sz w:val="22"/>
          <w:szCs w:val="22"/>
        </w:rPr>
        <w:t>:</w:t>
      </w:r>
      <w:r w:rsidRPr="00CD3479">
        <w:rPr>
          <w:rFonts w:ascii="Times New Roman" w:hAnsi="Times New Roman" w:cs="Times New Roman"/>
          <w:sz w:val="22"/>
          <w:szCs w:val="22"/>
        </w:rPr>
        <w:tab/>
      </w:r>
      <w:r w:rsidRPr="00CD3479">
        <w:rPr>
          <w:rFonts w:ascii="Times New Roman" w:hAnsi="Times New Roman" w:cs="Times New Roman"/>
          <w:sz w:val="22"/>
          <w:szCs w:val="22"/>
        </w:rPr>
        <w:tab/>
      </w:r>
      <w:r w:rsidRPr="00CD3479">
        <w:rPr>
          <w:rFonts w:ascii="Times New Roman" w:hAnsi="Times New Roman" w:cs="Times New Roman"/>
          <w:sz w:val="22"/>
          <w:szCs w:val="22"/>
        </w:rPr>
        <w:tab/>
      </w:r>
      <w:r w:rsidRPr="00CD3479">
        <w:rPr>
          <w:rFonts w:ascii="Times New Roman" w:hAnsi="Times New Roman" w:cs="Times New Roman"/>
          <w:sz w:val="22"/>
          <w:szCs w:val="22"/>
        </w:rPr>
        <w:tab/>
        <w:t>Bağımsız Bölüm No</w:t>
      </w:r>
      <w:r w:rsidRPr="00CD3479">
        <w:rPr>
          <w:rFonts w:ascii="Times New Roman" w:hAnsi="Times New Roman" w:cs="Times New Roman"/>
          <w:sz w:val="22"/>
          <w:szCs w:val="22"/>
        </w:rPr>
        <w:tab/>
        <w:t>:</w:t>
      </w:r>
    </w:p>
    <w:p w14:paraId="6A148B1B" w14:textId="704D9B4C"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Köy</w:t>
      </w:r>
      <w:r>
        <w:rPr>
          <w:rFonts w:ascii="Times New Roman" w:hAnsi="Times New Roman" w:cs="Times New Roman"/>
          <w:sz w:val="22"/>
          <w:szCs w:val="22"/>
        </w:rPr>
        <w:t xml:space="preserve">         </w:t>
      </w:r>
      <w:r w:rsidRPr="00CD3479">
        <w:rPr>
          <w:rFonts w:ascii="Times New Roman" w:hAnsi="Times New Roman" w:cs="Times New Roman"/>
          <w:sz w:val="22"/>
          <w:szCs w:val="22"/>
        </w:rPr>
        <w:t>:</w:t>
      </w:r>
      <w:r w:rsidRPr="00CD3479">
        <w:rPr>
          <w:rFonts w:ascii="Times New Roman" w:hAnsi="Times New Roman" w:cs="Times New Roman"/>
          <w:sz w:val="22"/>
          <w:szCs w:val="22"/>
        </w:rPr>
        <w:tab/>
      </w:r>
      <w:r w:rsidRPr="00CD3479">
        <w:rPr>
          <w:rFonts w:ascii="Times New Roman" w:hAnsi="Times New Roman" w:cs="Times New Roman"/>
          <w:sz w:val="22"/>
          <w:szCs w:val="22"/>
        </w:rPr>
        <w:tab/>
      </w:r>
      <w:r w:rsidRPr="00CD3479">
        <w:rPr>
          <w:rFonts w:ascii="Times New Roman" w:hAnsi="Times New Roman" w:cs="Times New Roman"/>
          <w:sz w:val="22"/>
          <w:szCs w:val="22"/>
        </w:rPr>
        <w:tab/>
      </w:r>
      <w:r w:rsidRPr="00CD3479">
        <w:rPr>
          <w:rFonts w:ascii="Times New Roman" w:hAnsi="Times New Roman" w:cs="Times New Roman"/>
          <w:sz w:val="22"/>
          <w:szCs w:val="22"/>
        </w:rPr>
        <w:tab/>
        <w:t>Arsa/Tarla ise Yüzölçümü:</w:t>
      </w:r>
    </w:p>
    <w:p w14:paraId="31298910" w14:textId="635ECEEC" w:rsidR="00CD3479" w:rsidRPr="00CD3479" w:rsidRDefault="00CD3479" w:rsidP="00CD3479">
      <w:pPr>
        <w:rPr>
          <w:rFonts w:ascii="Times New Roman" w:hAnsi="Times New Roman" w:cs="Times New Roman"/>
          <w:sz w:val="22"/>
          <w:szCs w:val="22"/>
        </w:rPr>
      </w:pPr>
      <w:proofErr w:type="gramStart"/>
      <w:r w:rsidRPr="00CD3479">
        <w:rPr>
          <w:rFonts w:ascii="Times New Roman" w:hAnsi="Times New Roman" w:cs="Times New Roman"/>
          <w:sz w:val="22"/>
          <w:szCs w:val="22"/>
        </w:rPr>
        <w:t>Adres</w:t>
      </w:r>
      <w:r>
        <w:rPr>
          <w:rFonts w:ascii="Times New Roman" w:hAnsi="Times New Roman" w:cs="Times New Roman"/>
          <w:sz w:val="22"/>
          <w:szCs w:val="22"/>
        </w:rPr>
        <w:t xml:space="preserve">      </w:t>
      </w:r>
      <w:r w:rsidRPr="00CD3479">
        <w:rPr>
          <w:rFonts w:ascii="Times New Roman" w:hAnsi="Times New Roman" w:cs="Times New Roman"/>
          <w:sz w:val="22"/>
          <w:szCs w:val="22"/>
        </w:rPr>
        <w:t>:</w:t>
      </w:r>
      <w:proofErr w:type="gramEnd"/>
      <w:r w:rsidRPr="00CD3479">
        <w:rPr>
          <w:rFonts w:ascii="Times New Roman" w:hAnsi="Times New Roman" w:cs="Times New Roman"/>
          <w:sz w:val="22"/>
          <w:szCs w:val="22"/>
        </w:rPr>
        <w:t xml:space="preserve"> </w:t>
      </w:r>
    </w:p>
    <w:p w14:paraId="217C0720" w14:textId="77777777" w:rsidR="00CD3479" w:rsidRDefault="00CD3479" w:rsidP="00CD3479">
      <w:pPr>
        <w:rPr>
          <w:rFonts w:ascii="Times New Roman" w:hAnsi="Times New Roman" w:cs="Times New Roman"/>
          <w:sz w:val="22"/>
          <w:szCs w:val="22"/>
        </w:rPr>
      </w:pPr>
    </w:p>
    <w:p w14:paraId="59FD4A92" w14:textId="77777777" w:rsidR="00CD3479" w:rsidRDefault="00CD3479" w:rsidP="00CD3479">
      <w:pPr>
        <w:rPr>
          <w:rFonts w:ascii="Times New Roman" w:hAnsi="Times New Roman" w:cs="Times New Roman"/>
          <w:sz w:val="22"/>
          <w:szCs w:val="22"/>
        </w:rPr>
      </w:pPr>
    </w:p>
    <w:p w14:paraId="0044833C" w14:textId="77777777" w:rsidR="00CD3479" w:rsidRDefault="00CD3479" w:rsidP="00CD3479">
      <w:pPr>
        <w:rPr>
          <w:rFonts w:ascii="Times New Roman" w:hAnsi="Times New Roman" w:cs="Times New Roman"/>
          <w:sz w:val="22"/>
          <w:szCs w:val="22"/>
        </w:rPr>
      </w:pPr>
    </w:p>
    <w:p w14:paraId="3386A2AC" w14:textId="77777777" w:rsidR="00CD3479" w:rsidRPr="00CD3479" w:rsidRDefault="00CD3479" w:rsidP="00CD3479">
      <w:pPr>
        <w:rPr>
          <w:rFonts w:ascii="Times New Roman" w:hAnsi="Times New Roman" w:cs="Times New Roman"/>
          <w:sz w:val="22"/>
          <w:szCs w:val="22"/>
        </w:rPr>
      </w:pPr>
    </w:p>
    <w:p w14:paraId="2E2A2813" w14:textId="77777777" w:rsidR="00CD3479" w:rsidRPr="00A16F8D" w:rsidRDefault="00CD3479" w:rsidP="00CD3479">
      <w:pPr>
        <w:rPr>
          <w:rFonts w:ascii="Times New Roman" w:hAnsi="Times New Roman" w:cs="Times New Roman"/>
          <w:b/>
          <w:bCs/>
          <w:sz w:val="22"/>
          <w:szCs w:val="22"/>
        </w:rPr>
      </w:pPr>
      <w:r w:rsidRPr="00A16F8D">
        <w:rPr>
          <w:rFonts w:ascii="Times New Roman" w:hAnsi="Times New Roman" w:cs="Times New Roman"/>
          <w:b/>
          <w:bCs/>
          <w:sz w:val="22"/>
          <w:szCs w:val="22"/>
        </w:rPr>
        <w:lastRenderedPageBreak/>
        <w:t>C) SATIŞ ŞARTLARI:</w:t>
      </w:r>
    </w:p>
    <w:p w14:paraId="22502564" w14:textId="7234F716"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 xml:space="preserve">1)    Taşınmaz Satış Bedeli </w:t>
      </w:r>
      <w:r>
        <w:rPr>
          <w:rFonts w:ascii="Times New Roman" w:hAnsi="Times New Roman" w:cs="Times New Roman"/>
          <w:sz w:val="22"/>
          <w:szCs w:val="22"/>
        </w:rPr>
        <w:tab/>
      </w:r>
      <w:r>
        <w:rPr>
          <w:rFonts w:ascii="Times New Roman" w:hAnsi="Times New Roman" w:cs="Times New Roman"/>
          <w:sz w:val="22"/>
          <w:szCs w:val="22"/>
        </w:rPr>
        <w:tab/>
        <w:t xml:space="preserve">       </w:t>
      </w:r>
      <w:r w:rsidRPr="00CD3479">
        <w:rPr>
          <w:rFonts w:ascii="Times New Roman" w:hAnsi="Times New Roman" w:cs="Times New Roman"/>
          <w:sz w:val="22"/>
          <w:szCs w:val="22"/>
        </w:rPr>
        <w:t xml:space="preserve">: </w:t>
      </w:r>
    </w:p>
    <w:p w14:paraId="77B7218D" w14:textId="5B08360B"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2)    Tapuda</w:t>
      </w:r>
      <w:r>
        <w:rPr>
          <w:rFonts w:ascii="Times New Roman" w:hAnsi="Times New Roman" w:cs="Times New Roman"/>
          <w:sz w:val="22"/>
          <w:szCs w:val="22"/>
        </w:rPr>
        <w:t xml:space="preserve"> satış/devir </w:t>
      </w:r>
      <w:proofErr w:type="gramStart"/>
      <w:r>
        <w:rPr>
          <w:rFonts w:ascii="Times New Roman" w:hAnsi="Times New Roman" w:cs="Times New Roman"/>
          <w:sz w:val="22"/>
          <w:szCs w:val="22"/>
        </w:rPr>
        <w:t xml:space="preserve">tarihi                         </w:t>
      </w:r>
      <w:r w:rsidRPr="00CD3479">
        <w:rPr>
          <w:rFonts w:ascii="Times New Roman" w:hAnsi="Times New Roman" w:cs="Times New Roman"/>
          <w:sz w:val="22"/>
          <w:szCs w:val="22"/>
        </w:rPr>
        <w:t>:</w:t>
      </w:r>
      <w:proofErr w:type="gramEnd"/>
      <w:r w:rsidRPr="00CD3479">
        <w:rPr>
          <w:rFonts w:ascii="Times New Roman" w:hAnsi="Times New Roman" w:cs="Times New Roman"/>
          <w:sz w:val="22"/>
          <w:szCs w:val="22"/>
        </w:rPr>
        <w:t xml:space="preserve"> </w:t>
      </w:r>
    </w:p>
    <w:p w14:paraId="478F0F37" w14:textId="16FCF845" w:rsidR="00CD3479" w:rsidRPr="00CD3479" w:rsidRDefault="001B1117" w:rsidP="00CD3479">
      <w:pPr>
        <w:rPr>
          <w:rFonts w:ascii="Times New Roman" w:hAnsi="Times New Roman" w:cs="Times New Roman"/>
          <w:sz w:val="22"/>
          <w:szCs w:val="22"/>
        </w:rPr>
      </w:pPr>
      <w:r>
        <w:rPr>
          <w:rFonts w:ascii="Times New Roman" w:hAnsi="Times New Roman" w:cs="Times New Roman"/>
          <w:sz w:val="22"/>
          <w:szCs w:val="22"/>
        </w:rPr>
        <w:t xml:space="preserve">3)    </w:t>
      </w:r>
      <w:r w:rsidR="00CD3479" w:rsidRPr="00CD3479">
        <w:rPr>
          <w:rFonts w:ascii="Times New Roman" w:hAnsi="Times New Roman" w:cs="Times New Roman"/>
          <w:sz w:val="22"/>
          <w:szCs w:val="22"/>
        </w:rPr>
        <w:t>Satış bedelinin ödenme şekli</w:t>
      </w:r>
      <w:r w:rsidR="00CD3479">
        <w:rPr>
          <w:rFonts w:ascii="Times New Roman" w:hAnsi="Times New Roman" w:cs="Times New Roman"/>
          <w:sz w:val="22"/>
          <w:szCs w:val="22"/>
        </w:rPr>
        <w:tab/>
        <w:t xml:space="preserve">       </w:t>
      </w:r>
      <w:r w:rsidR="00CD3479" w:rsidRPr="00CD3479">
        <w:rPr>
          <w:rFonts w:ascii="Times New Roman" w:hAnsi="Times New Roman" w:cs="Times New Roman"/>
          <w:sz w:val="22"/>
          <w:szCs w:val="22"/>
        </w:rPr>
        <w:t xml:space="preserve">: </w:t>
      </w:r>
    </w:p>
    <w:p w14:paraId="56478786" w14:textId="2233301C" w:rsidR="00CD3479" w:rsidRPr="00CD3479" w:rsidRDefault="00CD3479" w:rsidP="00CD3479">
      <w:pPr>
        <w:rPr>
          <w:rFonts w:ascii="Times New Roman" w:hAnsi="Times New Roman" w:cs="Times New Roman"/>
          <w:sz w:val="22"/>
          <w:szCs w:val="22"/>
        </w:rPr>
      </w:pPr>
      <w:r w:rsidRPr="00CD3479">
        <w:rPr>
          <w:rFonts w:ascii="Times New Roman" w:hAnsi="Times New Roman" w:cs="Times New Roman"/>
          <w:sz w:val="22"/>
          <w:szCs w:val="22"/>
        </w:rPr>
        <w:t xml:space="preserve">4) Tapu harcı ve döner sermaye hizmet bedeli gibi masrafların </w:t>
      </w:r>
      <w:r>
        <w:rPr>
          <w:rFonts w:ascii="Times New Roman" w:hAnsi="Times New Roman" w:cs="Times New Roman"/>
          <w:sz w:val="22"/>
          <w:szCs w:val="22"/>
        </w:rPr>
        <w:t>satıcı</w:t>
      </w:r>
      <w:r w:rsidRPr="00CD3479">
        <w:rPr>
          <w:rFonts w:ascii="Times New Roman" w:hAnsi="Times New Roman" w:cs="Times New Roman"/>
          <w:sz w:val="22"/>
          <w:szCs w:val="22"/>
        </w:rPr>
        <w:t xml:space="preserve"> ile alıcı arasındaki paylaşım usulü:</w:t>
      </w:r>
    </w:p>
    <w:p w14:paraId="1126F1A8" w14:textId="77777777" w:rsidR="00CD3479" w:rsidRPr="00CD3479" w:rsidRDefault="00CD3479" w:rsidP="00CD3479">
      <w:pPr>
        <w:rPr>
          <w:rFonts w:ascii="Times New Roman" w:hAnsi="Times New Roman" w:cs="Times New Roman"/>
          <w:sz w:val="22"/>
          <w:szCs w:val="22"/>
        </w:rPr>
      </w:pPr>
    </w:p>
    <w:p w14:paraId="1E116292" w14:textId="77777777" w:rsidR="00CD3479" w:rsidRPr="00A16F8D" w:rsidRDefault="00CD3479" w:rsidP="00CD3479">
      <w:pPr>
        <w:rPr>
          <w:rFonts w:ascii="Times New Roman" w:hAnsi="Times New Roman" w:cs="Times New Roman"/>
          <w:b/>
          <w:bCs/>
          <w:sz w:val="22"/>
          <w:szCs w:val="22"/>
        </w:rPr>
      </w:pPr>
      <w:r w:rsidRPr="00A16F8D">
        <w:rPr>
          <w:rFonts w:ascii="Times New Roman" w:hAnsi="Times New Roman" w:cs="Times New Roman"/>
          <w:b/>
          <w:bCs/>
          <w:sz w:val="22"/>
          <w:szCs w:val="22"/>
        </w:rPr>
        <w:t>D- KOMİSYON SÖZLEŞMESİ İLE İLGİLİ HÜKÜMLER:</w:t>
      </w:r>
    </w:p>
    <w:p w14:paraId="1BFF38C8" w14:textId="45D228D7" w:rsidR="00CD3479" w:rsidRPr="00CD3479" w:rsidRDefault="00CD3479" w:rsidP="00CD3479">
      <w:pPr>
        <w:jc w:val="both"/>
        <w:rPr>
          <w:rFonts w:ascii="Times New Roman" w:hAnsi="Times New Roman" w:cs="Times New Roman"/>
          <w:sz w:val="22"/>
          <w:szCs w:val="22"/>
        </w:rPr>
      </w:pPr>
      <w:r w:rsidRPr="00CD3479">
        <w:rPr>
          <w:rFonts w:ascii="Times New Roman" w:hAnsi="Times New Roman" w:cs="Times New Roman"/>
          <w:sz w:val="22"/>
          <w:szCs w:val="22"/>
        </w:rPr>
        <w:t>1)</w:t>
      </w:r>
      <w:r w:rsidRPr="00CD3479">
        <w:rPr>
          <w:rFonts w:ascii="Times New Roman" w:hAnsi="Times New Roman" w:cs="Times New Roman"/>
          <w:sz w:val="22"/>
          <w:szCs w:val="22"/>
        </w:rPr>
        <w:tab/>
        <w:t>İŞLETME, üstlendiği satış sözleşmesinin yapılması imkânını hazırlama görevi çerçevesinde tarafları bir araya getirerek anlaşmalarını sağlamış olmak</w:t>
      </w:r>
      <w:r>
        <w:rPr>
          <w:rFonts w:ascii="Times New Roman" w:hAnsi="Times New Roman" w:cs="Times New Roman"/>
          <w:sz w:val="22"/>
          <w:szCs w:val="22"/>
        </w:rPr>
        <w:t xml:space="preserve"> ve işbu sözleşmenin kurulmasına aracılık etmiş olmakla</w:t>
      </w:r>
      <w:r w:rsidRPr="00CD3479">
        <w:rPr>
          <w:rFonts w:ascii="Times New Roman" w:hAnsi="Times New Roman" w:cs="Times New Roman"/>
          <w:sz w:val="22"/>
          <w:szCs w:val="22"/>
        </w:rPr>
        <w:t xml:space="preserve">; yukarıda (C/1maddesinde) yazılı satış bedeli üzerinden, Satıcı  % </w:t>
      </w:r>
      <w:proofErr w:type="gramStart"/>
      <w:r w:rsidRPr="00CD3479">
        <w:rPr>
          <w:rFonts w:ascii="Times New Roman" w:hAnsi="Times New Roman" w:cs="Times New Roman"/>
          <w:sz w:val="22"/>
          <w:szCs w:val="22"/>
        </w:rPr>
        <w:t>……..</w:t>
      </w:r>
      <w:proofErr w:type="gramEnd"/>
      <w:r w:rsidRPr="00CD3479">
        <w:rPr>
          <w:rFonts w:ascii="Times New Roman" w:hAnsi="Times New Roman" w:cs="Times New Roman"/>
          <w:sz w:val="22"/>
          <w:szCs w:val="22"/>
        </w:rPr>
        <w:t xml:space="preserve"> artı KDV, Alıcı  %</w:t>
      </w:r>
      <w:proofErr w:type="gramStart"/>
      <w:r w:rsidRPr="00CD3479">
        <w:rPr>
          <w:rFonts w:ascii="Times New Roman" w:hAnsi="Times New Roman" w:cs="Times New Roman"/>
          <w:sz w:val="22"/>
          <w:szCs w:val="22"/>
        </w:rPr>
        <w:t>...........</w:t>
      </w:r>
      <w:proofErr w:type="gramEnd"/>
      <w:r w:rsidRPr="00CD3479">
        <w:rPr>
          <w:rFonts w:ascii="Times New Roman" w:hAnsi="Times New Roman" w:cs="Times New Roman"/>
          <w:sz w:val="22"/>
          <w:szCs w:val="22"/>
        </w:rPr>
        <w:t xml:space="preserve"> </w:t>
      </w:r>
      <w:proofErr w:type="gramStart"/>
      <w:r w:rsidRPr="00CD3479">
        <w:rPr>
          <w:rFonts w:ascii="Times New Roman" w:hAnsi="Times New Roman" w:cs="Times New Roman"/>
          <w:sz w:val="22"/>
          <w:szCs w:val="22"/>
        </w:rPr>
        <w:t>artı</w:t>
      </w:r>
      <w:proofErr w:type="gramEnd"/>
      <w:r w:rsidRPr="00CD3479">
        <w:rPr>
          <w:rFonts w:ascii="Times New Roman" w:hAnsi="Times New Roman" w:cs="Times New Roman"/>
          <w:sz w:val="22"/>
          <w:szCs w:val="22"/>
        </w:rPr>
        <w:t xml:space="preserve"> KDV tutarındaki</w:t>
      </w:r>
      <w:r>
        <w:rPr>
          <w:rFonts w:ascii="Times New Roman" w:hAnsi="Times New Roman" w:cs="Times New Roman"/>
          <w:sz w:val="22"/>
          <w:szCs w:val="22"/>
        </w:rPr>
        <w:t xml:space="preserve"> simsarlık/</w:t>
      </w:r>
      <w:r w:rsidRPr="00CD3479">
        <w:rPr>
          <w:rFonts w:ascii="Times New Roman" w:hAnsi="Times New Roman" w:cs="Times New Roman"/>
          <w:sz w:val="22"/>
          <w:szCs w:val="22"/>
        </w:rPr>
        <w:t>komisyon ücretin</w:t>
      </w:r>
      <w:r>
        <w:rPr>
          <w:rFonts w:ascii="Times New Roman" w:hAnsi="Times New Roman" w:cs="Times New Roman"/>
          <w:sz w:val="22"/>
          <w:szCs w:val="22"/>
        </w:rPr>
        <w:t>e</w:t>
      </w:r>
      <w:r w:rsidRPr="00CD3479">
        <w:rPr>
          <w:rFonts w:ascii="Times New Roman" w:hAnsi="Times New Roman" w:cs="Times New Roman"/>
          <w:sz w:val="22"/>
          <w:szCs w:val="22"/>
        </w:rPr>
        <w:t xml:space="preserve"> </w:t>
      </w:r>
      <w:r>
        <w:rPr>
          <w:rFonts w:ascii="Times New Roman" w:hAnsi="Times New Roman" w:cs="Times New Roman"/>
          <w:sz w:val="22"/>
          <w:szCs w:val="22"/>
        </w:rPr>
        <w:t xml:space="preserve">hak kazanmaktadır. </w:t>
      </w:r>
    </w:p>
    <w:p w14:paraId="29321DE9" w14:textId="06B5FACD" w:rsidR="00CD3479" w:rsidRPr="00CD3479" w:rsidRDefault="00CD3479" w:rsidP="00CD3479">
      <w:pPr>
        <w:jc w:val="both"/>
        <w:rPr>
          <w:rFonts w:ascii="Times New Roman" w:hAnsi="Times New Roman" w:cs="Times New Roman"/>
          <w:sz w:val="22"/>
          <w:szCs w:val="22"/>
        </w:rPr>
      </w:pPr>
      <w:r w:rsidRPr="00CD3479">
        <w:rPr>
          <w:rFonts w:ascii="Times New Roman" w:hAnsi="Times New Roman" w:cs="Times New Roman"/>
          <w:sz w:val="22"/>
          <w:szCs w:val="22"/>
        </w:rPr>
        <w:t>2)</w:t>
      </w:r>
      <w:r w:rsidRPr="00CD3479">
        <w:rPr>
          <w:rFonts w:ascii="Times New Roman" w:hAnsi="Times New Roman" w:cs="Times New Roman"/>
          <w:sz w:val="22"/>
          <w:szCs w:val="22"/>
        </w:rPr>
        <w:tab/>
        <w:t>Herhangi bir nedenle, taraflardan biri kararlaştırılan tarihte tapu</w:t>
      </w:r>
      <w:r>
        <w:rPr>
          <w:rFonts w:ascii="Times New Roman" w:hAnsi="Times New Roman" w:cs="Times New Roman"/>
          <w:sz w:val="22"/>
          <w:szCs w:val="22"/>
        </w:rPr>
        <w:t xml:space="preserve"> devir/satış işlemini </w:t>
      </w:r>
      <w:r w:rsidRPr="00CD3479">
        <w:rPr>
          <w:rFonts w:ascii="Times New Roman" w:hAnsi="Times New Roman" w:cs="Times New Roman"/>
          <w:sz w:val="22"/>
          <w:szCs w:val="22"/>
        </w:rPr>
        <w:t xml:space="preserve">gerçekleştirmekten vazgeçer veya satışa engel çıkarırsa, vazgeçen veya engel çıkaran taraf; yukarıda (D/1’de) belirtilen komisyon ücretini herhangi bir ihtara gerek kalmaksızın aynen ve kararlaştırılan satış tarihinde İŞLETMEYE ödemeyi kabul ve taahhüt eder. </w:t>
      </w:r>
    </w:p>
    <w:p w14:paraId="02B2318A" w14:textId="01C6DF6C" w:rsidR="00CD3479" w:rsidRPr="00CD3479" w:rsidRDefault="00CD3479" w:rsidP="00CD3479">
      <w:pPr>
        <w:jc w:val="both"/>
        <w:rPr>
          <w:rFonts w:ascii="Times New Roman" w:hAnsi="Times New Roman" w:cs="Times New Roman"/>
          <w:sz w:val="22"/>
          <w:szCs w:val="22"/>
        </w:rPr>
      </w:pPr>
      <w:r w:rsidRPr="00CD3479">
        <w:rPr>
          <w:rFonts w:ascii="Times New Roman" w:hAnsi="Times New Roman" w:cs="Times New Roman"/>
          <w:sz w:val="22"/>
          <w:szCs w:val="22"/>
        </w:rPr>
        <w:t>3)</w:t>
      </w:r>
      <w:r w:rsidRPr="00CD3479">
        <w:rPr>
          <w:rFonts w:ascii="Times New Roman" w:hAnsi="Times New Roman" w:cs="Times New Roman"/>
          <w:sz w:val="22"/>
          <w:szCs w:val="22"/>
        </w:rPr>
        <w:tab/>
        <w:t xml:space="preserve">Alıcı, İŞLETMEYE </w:t>
      </w:r>
      <w:proofErr w:type="gramStart"/>
      <w:r w:rsidRPr="00CD3479">
        <w:rPr>
          <w:rFonts w:ascii="Times New Roman" w:hAnsi="Times New Roman" w:cs="Times New Roman"/>
          <w:sz w:val="22"/>
          <w:szCs w:val="22"/>
        </w:rPr>
        <w:t>………………………….</w:t>
      </w:r>
      <w:proofErr w:type="gramEnd"/>
      <w:r w:rsidRPr="00CD3479">
        <w:rPr>
          <w:rFonts w:ascii="Times New Roman" w:hAnsi="Times New Roman" w:cs="Times New Roman"/>
          <w:sz w:val="22"/>
          <w:szCs w:val="22"/>
        </w:rPr>
        <w:t xml:space="preserve"> </w:t>
      </w:r>
      <w:proofErr w:type="gramStart"/>
      <w:r w:rsidRPr="00CD3479">
        <w:rPr>
          <w:rFonts w:ascii="Times New Roman" w:hAnsi="Times New Roman" w:cs="Times New Roman"/>
          <w:sz w:val="22"/>
          <w:szCs w:val="22"/>
        </w:rPr>
        <w:t>kaparo</w:t>
      </w:r>
      <w:proofErr w:type="gramEnd"/>
      <w:r w:rsidRPr="00CD3479">
        <w:rPr>
          <w:rFonts w:ascii="Times New Roman" w:hAnsi="Times New Roman" w:cs="Times New Roman"/>
          <w:sz w:val="22"/>
          <w:szCs w:val="22"/>
        </w:rPr>
        <w:t xml:space="preserve"> vermiş olup; bu kaparo, satış gerçekleştiğinde veya alıcı vazgeçtiğinde</w:t>
      </w:r>
      <w:r>
        <w:rPr>
          <w:rFonts w:ascii="Times New Roman" w:hAnsi="Times New Roman" w:cs="Times New Roman"/>
          <w:sz w:val="22"/>
          <w:szCs w:val="22"/>
        </w:rPr>
        <w:t xml:space="preserve"> simsarlık/</w:t>
      </w:r>
      <w:r w:rsidRPr="00CD3479">
        <w:rPr>
          <w:rFonts w:ascii="Times New Roman" w:hAnsi="Times New Roman" w:cs="Times New Roman"/>
          <w:sz w:val="22"/>
          <w:szCs w:val="22"/>
        </w:rPr>
        <w:t>komisyon ücretine mahsup edilecektir.</w:t>
      </w:r>
    </w:p>
    <w:p w14:paraId="09232FF6" w14:textId="673F3C3E" w:rsidR="00CD3479" w:rsidRPr="00CD3479" w:rsidRDefault="00CD3479" w:rsidP="00CD3479">
      <w:pPr>
        <w:jc w:val="both"/>
        <w:rPr>
          <w:rFonts w:ascii="Times New Roman" w:hAnsi="Times New Roman" w:cs="Times New Roman"/>
          <w:sz w:val="22"/>
          <w:szCs w:val="22"/>
        </w:rPr>
      </w:pPr>
      <w:proofErr w:type="gramStart"/>
      <w:r w:rsidRPr="00CD3479">
        <w:rPr>
          <w:rFonts w:ascii="Times New Roman" w:hAnsi="Times New Roman" w:cs="Times New Roman"/>
          <w:sz w:val="22"/>
          <w:szCs w:val="22"/>
        </w:rPr>
        <w:t>4)</w:t>
      </w:r>
      <w:r w:rsidRPr="00CD3479">
        <w:rPr>
          <w:rFonts w:ascii="Times New Roman" w:hAnsi="Times New Roman" w:cs="Times New Roman"/>
          <w:sz w:val="22"/>
          <w:szCs w:val="22"/>
        </w:rPr>
        <w:tab/>
        <w:t xml:space="preserve">Bu sözleşmenin imzalanmasında alıcı ve/veya satıcı şayet bir vekille temsil edilmişse ve sözleşmeyi imzalamaya yetkili vekil olduğunu beyan eden kişinin, ileride vekâleti olmadığı veya yetkisiz temsilci olduğu ortaya çıkarsa; kendisini vekil olarak gösteren ve bu sıfatla imza koyan kişi, işbu sözleşmeden ötürü adına imza attığı kişi yönünden doğmuş ve doğacak </w:t>
      </w:r>
      <w:r w:rsidR="00A16F8D">
        <w:rPr>
          <w:rFonts w:ascii="Times New Roman" w:hAnsi="Times New Roman" w:cs="Times New Roman"/>
          <w:sz w:val="22"/>
          <w:szCs w:val="22"/>
        </w:rPr>
        <w:t xml:space="preserve">tüm </w:t>
      </w:r>
      <w:r w:rsidRPr="00CD3479">
        <w:rPr>
          <w:rFonts w:ascii="Times New Roman" w:hAnsi="Times New Roman" w:cs="Times New Roman"/>
          <w:sz w:val="22"/>
          <w:szCs w:val="22"/>
        </w:rPr>
        <w:t>borçlardan ve özellikle</w:t>
      </w:r>
      <w:r>
        <w:rPr>
          <w:rFonts w:ascii="Times New Roman" w:hAnsi="Times New Roman" w:cs="Times New Roman"/>
          <w:sz w:val="22"/>
          <w:szCs w:val="22"/>
        </w:rPr>
        <w:t xml:space="preserve"> simsarlık/</w:t>
      </w:r>
      <w:r w:rsidRPr="00CD3479">
        <w:rPr>
          <w:rFonts w:ascii="Times New Roman" w:hAnsi="Times New Roman" w:cs="Times New Roman"/>
          <w:sz w:val="22"/>
          <w:szCs w:val="22"/>
        </w:rPr>
        <w:t>komisyon ücretinden şahsen sorumlu olmayı kabul ve taahhüt eder.</w:t>
      </w:r>
      <w:proofErr w:type="gramEnd"/>
    </w:p>
    <w:p w14:paraId="25F3A605" w14:textId="68F8A9DA" w:rsidR="00CD3479" w:rsidRPr="00CD3479" w:rsidRDefault="00CD3479" w:rsidP="001B1117">
      <w:pPr>
        <w:jc w:val="both"/>
        <w:rPr>
          <w:rFonts w:ascii="Times New Roman" w:hAnsi="Times New Roman" w:cs="Times New Roman"/>
          <w:sz w:val="22"/>
          <w:szCs w:val="22"/>
        </w:rPr>
      </w:pPr>
      <w:r w:rsidRPr="00CD3479">
        <w:rPr>
          <w:rFonts w:ascii="Times New Roman" w:hAnsi="Times New Roman" w:cs="Times New Roman"/>
          <w:sz w:val="22"/>
          <w:szCs w:val="22"/>
        </w:rPr>
        <w:t>5)</w:t>
      </w:r>
      <w:r w:rsidRPr="00CD3479">
        <w:rPr>
          <w:rFonts w:ascii="Times New Roman" w:hAnsi="Times New Roman" w:cs="Times New Roman"/>
          <w:sz w:val="22"/>
          <w:szCs w:val="22"/>
        </w:rPr>
        <w:tab/>
      </w:r>
      <w:bookmarkStart w:id="0" w:name="_GoBack"/>
      <w:r w:rsidR="00A16F8D" w:rsidRPr="00CD3479">
        <w:rPr>
          <w:rFonts w:ascii="Times New Roman" w:hAnsi="Times New Roman" w:cs="Times New Roman"/>
          <w:sz w:val="22"/>
          <w:szCs w:val="22"/>
        </w:rPr>
        <w:t>İŞLETMENİN bu</w:t>
      </w:r>
      <w:r w:rsidRPr="00CD3479">
        <w:rPr>
          <w:rFonts w:ascii="Times New Roman" w:hAnsi="Times New Roman" w:cs="Times New Roman"/>
          <w:sz w:val="22"/>
          <w:szCs w:val="22"/>
        </w:rPr>
        <w:t xml:space="preserve"> sözleşmeden kaynaklanacak </w:t>
      </w:r>
      <w:r w:rsidR="00A16F8D">
        <w:rPr>
          <w:rFonts w:ascii="Times New Roman" w:hAnsi="Times New Roman" w:cs="Times New Roman"/>
          <w:sz w:val="22"/>
          <w:szCs w:val="22"/>
        </w:rPr>
        <w:t>simsarlık/</w:t>
      </w:r>
      <w:r w:rsidRPr="00CD3479">
        <w:rPr>
          <w:rFonts w:ascii="Times New Roman" w:hAnsi="Times New Roman" w:cs="Times New Roman"/>
          <w:sz w:val="22"/>
          <w:szCs w:val="22"/>
        </w:rPr>
        <w:t>komisyon ücreti alacağı, süresinde ödenmez ise bu alacağa, yukarıda kararlaştırılan</w:t>
      </w:r>
      <w:r w:rsidR="00A16F8D">
        <w:rPr>
          <w:rFonts w:ascii="Times New Roman" w:hAnsi="Times New Roman" w:cs="Times New Roman"/>
          <w:sz w:val="22"/>
          <w:szCs w:val="22"/>
        </w:rPr>
        <w:t xml:space="preserve"> tapu devir/</w:t>
      </w:r>
      <w:r w:rsidRPr="00CD3479">
        <w:rPr>
          <w:rFonts w:ascii="Times New Roman" w:hAnsi="Times New Roman" w:cs="Times New Roman"/>
          <w:sz w:val="22"/>
          <w:szCs w:val="22"/>
        </w:rPr>
        <w:t xml:space="preserve">satış tarihinden </w:t>
      </w:r>
      <w:r w:rsidR="00A16F8D">
        <w:rPr>
          <w:rFonts w:ascii="Times New Roman" w:hAnsi="Times New Roman" w:cs="Times New Roman"/>
          <w:sz w:val="22"/>
          <w:szCs w:val="22"/>
        </w:rPr>
        <w:t xml:space="preserve">itibaren </w:t>
      </w:r>
      <w:proofErr w:type="spellStart"/>
      <w:r w:rsidR="00A16F8D">
        <w:rPr>
          <w:rFonts w:ascii="Times New Roman" w:hAnsi="Times New Roman" w:cs="Times New Roman"/>
          <w:sz w:val="22"/>
          <w:szCs w:val="22"/>
        </w:rPr>
        <w:t>reeskonto</w:t>
      </w:r>
      <w:proofErr w:type="spellEnd"/>
      <w:r w:rsidRPr="00CD3479">
        <w:rPr>
          <w:rFonts w:ascii="Times New Roman" w:hAnsi="Times New Roman" w:cs="Times New Roman"/>
          <w:sz w:val="22"/>
          <w:szCs w:val="22"/>
        </w:rPr>
        <w:t xml:space="preserve"> avans faizi uygulanacaktır.</w:t>
      </w:r>
      <w:bookmarkEnd w:id="0"/>
    </w:p>
    <w:p w14:paraId="0F34DA63" w14:textId="77777777" w:rsidR="00CD3479" w:rsidRPr="00CD3479" w:rsidRDefault="00CD3479" w:rsidP="001B1117">
      <w:pPr>
        <w:jc w:val="both"/>
        <w:rPr>
          <w:rFonts w:ascii="Times New Roman" w:hAnsi="Times New Roman" w:cs="Times New Roman"/>
          <w:sz w:val="22"/>
          <w:szCs w:val="22"/>
        </w:rPr>
      </w:pPr>
      <w:proofErr w:type="gramStart"/>
      <w:r w:rsidRPr="00CD3479">
        <w:rPr>
          <w:rFonts w:ascii="Times New Roman" w:hAnsi="Times New Roman" w:cs="Times New Roman"/>
          <w:sz w:val="22"/>
          <w:szCs w:val="22"/>
        </w:rPr>
        <w:t>6)</w:t>
      </w:r>
      <w:r w:rsidRPr="00CD3479">
        <w:rPr>
          <w:rFonts w:ascii="Times New Roman" w:hAnsi="Times New Roman" w:cs="Times New Roman"/>
          <w:sz w:val="22"/>
          <w:szCs w:val="22"/>
        </w:rPr>
        <w:tab/>
        <w:t>Alıcı, tapu devrinin herhangi bir neden veya gerekçeyle eşi, çocukları, kardeşleri, anne-babası, ortağı veya paydaşı veya temsilcisi veya çalışanı olduğu şirket adına, 1.ve 2.derece kan ve sıhri hısımlarına yapılması halinde bu durumu, işbu sözleşmeden kaynaklanacak borçlarını ödememe konusunda bir mazeret olarak ileri süremez; sözleşmeden doğan tüm borç ve sorumluluklarından aynen ve şahsen sorumludur.</w:t>
      </w:r>
      <w:proofErr w:type="gramEnd"/>
    </w:p>
    <w:p w14:paraId="79AAC49E" w14:textId="651C7BEF" w:rsidR="00CD3479" w:rsidRPr="00CD3479" w:rsidRDefault="00CD3479" w:rsidP="00A16F8D">
      <w:pPr>
        <w:jc w:val="both"/>
        <w:rPr>
          <w:rFonts w:ascii="Times New Roman" w:hAnsi="Times New Roman" w:cs="Times New Roman"/>
          <w:sz w:val="22"/>
          <w:szCs w:val="22"/>
        </w:rPr>
      </w:pPr>
      <w:proofErr w:type="gramStart"/>
      <w:r w:rsidRPr="00CD3479">
        <w:rPr>
          <w:rFonts w:ascii="Times New Roman" w:hAnsi="Times New Roman" w:cs="Times New Roman"/>
          <w:sz w:val="22"/>
          <w:szCs w:val="22"/>
        </w:rPr>
        <w:t>7)</w:t>
      </w:r>
      <w:r w:rsidRPr="00CD3479">
        <w:rPr>
          <w:rFonts w:ascii="Times New Roman" w:hAnsi="Times New Roman" w:cs="Times New Roman"/>
          <w:sz w:val="22"/>
          <w:szCs w:val="22"/>
        </w:rPr>
        <w:tab/>
        <w:t xml:space="preserve">Hisseli taşınmazlarda aşağıda imzaları bulunan paydaş/paydaşlar, bu sözleşmenin yapılması konusunda diğer paydaşlardan yetki aldıklarını beyan etmiş olmakla; daha </w:t>
      </w:r>
      <w:r w:rsidR="00A16F8D" w:rsidRPr="00CD3479">
        <w:rPr>
          <w:rFonts w:ascii="Times New Roman" w:hAnsi="Times New Roman" w:cs="Times New Roman"/>
          <w:sz w:val="22"/>
          <w:szCs w:val="22"/>
        </w:rPr>
        <w:t>sonra diğer</w:t>
      </w:r>
      <w:r w:rsidRPr="00CD3479">
        <w:rPr>
          <w:rFonts w:ascii="Times New Roman" w:hAnsi="Times New Roman" w:cs="Times New Roman"/>
          <w:sz w:val="22"/>
          <w:szCs w:val="22"/>
        </w:rPr>
        <w:t xml:space="preserve"> paydaşlar imza atan paydaşa yetki vermediklerini ileri sürerler veya satışa engel çıkarırlarsa, işbu sözleşmeye imza atan paydaş/paydaşlar, taşınmazın bütünü için geçerli olacak şekilde sözleşmeden doğan </w:t>
      </w:r>
      <w:r w:rsidR="00A16F8D">
        <w:rPr>
          <w:rFonts w:ascii="Times New Roman" w:hAnsi="Times New Roman" w:cs="Times New Roman"/>
          <w:sz w:val="22"/>
          <w:szCs w:val="22"/>
        </w:rPr>
        <w:t xml:space="preserve">tüm </w:t>
      </w:r>
      <w:r w:rsidR="00A16F8D" w:rsidRPr="00CD3479">
        <w:rPr>
          <w:rFonts w:ascii="Times New Roman" w:hAnsi="Times New Roman" w:cs="Times New Roman"/>
          <w:sz w:val="22"/>
          <w:szCs w:val="22"/>
        </w:rPr>
        <w:t>borçlardan</w:t>
      </w:r>
      <w:r w:rsidRPr="00CD3479">
        <w:rPr>
          <w:rFonts w:ascii="Times New Roman" w:hAnsi="Times New Roman" w:cs="Times New Roman"/>
          <w:sz w:val="22"/>
          <w:szCs w:val="22"/>
        </w:rPr>
        <w:t xml:space="preserve"> aynen sorumlu olacaktır. </w:t>
      </w:r>
      <w:proofErr w:type="gramEnd"/>
      <w:r w:rsidRPr="00CD3479">
        <w:rPr>
          <w:rFonts w:ascii="Times New Roman" w:hAnsi="Times New Roman" w:cs="Times New Roman"/>
          <w:sz w:val="22"/>
          <w:szCs w:val="22"/>
        </w:rPr>
        <w:t xml:space="preserve">Keza bu sözleşmenin imzalanmasında satıcı sıfatıyla imzalayan kişi, taşınmazı satmaya </w:t>
      </w:r>
      <w:r w:rsidR="00A16F8D" w:rsidRPr="00CD3479">
        <w:rPr>
          <w:rFonts w:ascii="Times New Roman" w:hAnsi="Times New Roman" w:cs="Times New Roman"/>
          <w:sz w:val="22"/>
          <w:szCs w:val="22"/>
        </w:rPr>
        <w:t>yetkili olduğunu</w:t>
      </w:r>
      <w:r w:rsidRPr="00CD3479">
        <w:rPr>
          <w:rFonts w:ascii="Times New Roman" w:hAnsi="Times New Roman" w:cs="Times New Roman"/>
          <w:sz w:val="22"/>
          <w:szCs w:val="22"/>
        </w:rPr>
        <w:t xml:space="preserve"> beyan etmiş olmakla ve satış komisyon sözleşmesi yapabilmek için malik olmak şart bulunmamakla; şayet taşınmazın maliki değilse bile bu durumu, işbu sözleşmeden doğan borçlarını yerine getirmemenin mazereti olarak ileri sürem</w:t>
      </w:r>
      <w:r w:rsidR="00A16F8D">
        <w:rPr>
          <w:rFonts w:ascii="Times New Roman" w:hAnsi="Times New Roman" w:cs="Times New Roman"/>
          <w:sz w:val="22"/>
          <w:szCs w:val="22"/>
        </w:rPr>
        <w:t>eyecektir.</w:t>
      </w:r>
      <w:r w:rsidRPr="00CD3479">
        <w:rPr>
          <w:rFonts w:ascii="Times New Roman" w:hAnsi="Times New Roman" w:cs="Times New Roman"/>
          <w:sz w:val="22"/>
          <w:szCs w:val="22"/>
        </w:rPr>
        <w:t xml:space="preserve"> </w:t>
      </w:r>
      <w:r w:rsidR="00A16F8D">
        <w:rPr>
          <w:rFonts w:ascii="Times New Roman" w:hAnsi="Times New Roman" w:cs="Times New Roman"/>
          <w:sz w:val="22"/>
          <w:szCs w:val="22"/>
        </w:rPr>
        <w:t>K</w:t>
      </w:r>
      <w:r w:rsidRPr="00CD3479">
        <w:rPr>
          <w:rFonts w:ascii="Times New Roman" w:hAnsi="Times New Roman" w:cs="Times New Roman"/>
          <w:sz w:val="22"/>
          <w:szCs w:val="22"/>
        </w:rPr>
        <w:t xml:space="preserve">endisi yönünden bütün borç ve sorumluluklar aynen geçerli olur. Şayet satıcı vekili sıfatıyla imza koyan kişinin bilahare vekil olmadığı </w:t>
      </w:r>
      <w:r w:rsidRPr="00CD3479">
        <w:rPr>
          <w:rFonts w:ascii="Times New Roman" w:hAnsi="Times New Roman" w:cs="Times New Roman"/>
          <w:sz w:val="22"/>
          <w:szCs w:val="22"/>
        </w:rPr>
        <w:lastRenderedPageBreak/>
        <w:t xml:space="preserve">veya bu sözleşmeyi imzalamaya yetkisi bulunmadığı ortaya </w:t>
      </w:r>
      <w:r w:rsidR="00A16F8D" w:rsidRPr="00CD3479">
        <w:rPr>
          <w:rFonts w:ascii="Times New Roman" w:hAnsi="Times New Roman" w:cs="Times New Roman"/>
          <w:sz w:val="22"/>
          <w:szCs w:val="22"/>
        </w:rPr>
        <w:t>çıkarsa, işbu</w:t>
      </w:r>
      <w:r w:rsidRPr="00CD3479">
        <w:rPr>
          <w:rFonts w:ascii="Times New Roman" w:hAnsi="Times New Roman" w:cs="Times New Roman"/>
          <w:sz w:val="22"/>
          <w:szCs w:val="22"/>
        </w:rPr>
        <w:t xml:space="preserve"> sözleşmede kendilerini temsilen imza attığı kişi veya kişiler adına doğmuş ve doğacak </w:t>
      </w:r>
      <w:r w:rsidR="00A16F8D">
        <w:rPr>
          <w:rFonts w:ascii="Times New Roman" w:hAnsi="Times New Roman" w:cs="Times New Roman"/>
          <w:sz w:val="22"/>
          <w:szCs w:val="22"/>
        </w:rPr>
        <w:t xml:space="preserve">tüm </w:t>
      </w:r>
      <w:r w:rsidRPr="00CD3479">
        <w:rPr>
          <w:rFonts w:ascii="Times New Roman" w:hAnsi="Times New Roman" w:cs="Times New Roman"/>
          <w:sz w:val="22"/>
          <w:szCs w:val="22"/>
        </w:rPr>
        <w:t xml:space="preserve">borçlardan ve özellikle </w:t>
      </w:r>
      <w:r w:rsidR="00A16F8D">
        <w:rPr>
          <w:rFonts w:ascii="Times New Roman" w:hAnsi="Times New Roman" w:cs="Times New Roman"/>
          <w:sz w:val="22"/>
          <w:szCs w:val="22"/>
        </w:rPr>
        <w:t>simsarlık/</w:t>
      </w:r>
      <w:r w:rsidRPr="00CD3479">
        <w:rPr>
          <w:rFonts w:ascii="Times New Roman" w:hAnsi="Times New Roman" w:cs="Times New Roman"/>
          <w:sz w:val="22"/>
          <w:szCs w:val="22"/>
        </w:rPr>
        <w:t>komisyon ücretinden aşağıda imzası bulunan kişi, şahsen sorumlu olmayı kabul ve taahhüt eder.</w:t>
      </w:r>
    </w:p>
    <w:p w14:paraId="2745CFE2" w14:textId="29EBCA47" w:rsidR="00CD3479" w:rsidRPr="00CD3479" w:rsidRDefault="00CD3479" w:rsidP="00A16F8D">
      <w:pPr>
        <w:jc w:val="both"/>
        <w:rPr>
          <w:rFonts w:ascii="Times New Roman" w:hAnsi="Times New Roman" w:cs="Times New Roman"/>
          <w:sz w:val="22"/>
          <w:szCs w:val="22"/>
        </w:rPr>
      </w:pPr>
      <w:r w:rsidRPr="00CD3479">
        <w:rPr>
          <w:rFonts w:ascii="Times New Roman" w:hAnsi="Times New Roman" w:cs="Times New Roman"/>
          <w:sz w:val="22"/>
          <w:szCs w:val="22"/>
        </w:rPr>
        <w:t>8)</w:t>
      </w:r>
      <w:r w:rsidRPr="00CD3479">
        <w:rPr>
          <w:rFonts w:ascii="Times New Roman" w:hAnsi="Times New Roman" w:cs="Times New Roman"/>
          <w:sz w:val="22"/>
          <w:szCs w:val="22"/>
        </w:rPr>
        <w:tab/>
        <w:t xml:space="preserve">İşbu sözleşmede İŞLETMEYE sunacağı hizmeti ve karşılığında alacağı ücreti konu alan hükümler, </w:t>
      </w:r>
      <w:r w:rsidR="00A16F8D">
        <w:rPr>
          <w:rFonts w:ascii="Times New Roman" w:hAnsi="Times New Roman" w:cs="Times New Roman"/>
          <w:sz w:val="22"/>
          <w:szCs w:val="22"/>
        </w:rPr>
        <w:t>T</w:t>
      </w:r>
      <w:r w:rsidRPr="00CD3479">
        <w:rPr>
          <w:rFonts w:ascii="Times New Roman" w:hAnsi="Times New Roman" w:cs="Times New Roman"/>
          <w:sz w:val="22"/>
          <w:szCs w:val="22"/>
        </w:rPr>
        <w:t>BK. 520 ve devamı maddeleri anlamında simsarlık sözleşmesi hükümlerine tâbi</w:t>
      </w:r>
      <w:r w:rsidR="00A16F8D">
        <w:rPr>
          <w:rFonts w:ascii="Times New Roman" w:hAnsi="Times New Roman" w:cs="Times New Roman"/>
          <w:sz w:val="22"/>
          <w:szCs w:val="22"/>
        </w:rPr>
        <w:t xml:space="preserve"> olup sorumluluk ve hak kazanmada bu hükümler esas alınacaktır</w:t>
      </w:r>
      <w:r w:rsidRPr="00CD3479">
        <w:rPr>
          <w:rFonts w:ascii="Times New Roman" w:hAnsi="Times New Roman" w:cs="Times New Roman"/>
          <w:sz w:val="22"/>
          <w:szCs w:val="22"/>
        </w:rPr>
        <w:t xml:space="preserve">.     </w:t>
      </w:r>
    </w:p>
    <w:p w14:paraId="3C44D151" w14:textId="7E804592" w:rsidR="00CD3479" w:rsidRPr="00CD3479" w:rsidRDefault="00CD3479" w:rsidP="00A16F8D">
      <w:pPr>
        <w:jc w:val="both"/>
        <w:rPr>
          <w:rFonts w:ascii="Times New Roman" w:hAnsi="Times New Roman" w:cs="Times New Roman"/>
          <w:sz w:val="22"/>
          <w:szCs w:val="22"/>
        </w:rPr>
      </w:pPr>
      <w:r w:rsidRPr="00CD3479">
        <w:rPr>
          <w:rFonts w:ascii="Times New Roman" w:hAnsi="Times New Roman" w:cs="Times New Roman"/>
          <w:sz w:val="22"/>
          <w:szCs w:val="22"/>
        </w:rPr>
        <w:t>9)</w:t>
      </w:r>
      <w:r w:rsidRPr="00CD3479">
        <w:rPr>
          <w:rFonts w:ascii="Times New Roman" w:hAnsi="Times New Roman" w:cs="Times New Roman"/>
          <w:sz w:val="22"/>
          <w:szCs w:val="22"/>
        </w:rPr>
        <w:tab/>
        <w:t xml:space="preserve">İşbu sözleşmeden kaynaklanacak </w:t>
      </w:r>
      <w:r w:rsidR="00A16F8D">
        <w:rPr>
          <w:rFonts w:ascii="Times New Roman" w:hAnsi="Times New Roman" w:cs="Times New Roman"/>
          <w:sz w:val="22"/>
          <w:szCs w:val="22"/>
        </w:rPr>
        <w:t>tüm</w:t>
      </w:r>
      <w:r w:rsidRPr="00CD3479">
        <w:rPr>
          <w:rFonts w:ascii="Times New Roman" w:hAnsi="Times New Roman" w:cs="Times New Roman"/>
          <w:sz w:val="22"/>
          <w:szCs w:val="22"/>
        </w:rPr>
        <w:t xml:space="preserve"> uyuşmazlıklarda Ankara </w:t>
      </w:r>
      <w:r w:rsidR="00A16F8D">
        <w:rPr>
          <w:rFonts w:ascii="Times New Roman" w:hAnsi="Times New Roman" w:cs="Times New Roman"/>
          <w:sz w:val="22"/>
          <w:szCs w:val="22"/>
        </w:rPr>
        <w:t>mahkemeleri ve Ankara İcra Daireleri</w:t>
      </w:r>
      <w:r w:rsidRPr="00CD3479">
        <w:rPr>
          <w:rFonts w:ascii="Times New Roman" w:hAnsi="Times New Roman" w:cs="Times New Roman"/>
          <w:sz w:val="22"/>
          <w:szCs w:val="22"/>
        </w:rPr>
        <w:t xml:space="preserve"> yetkilidir. Alternatif çözüm yollarına başvurulmayacaktır. </w:t>
      </w:r>
    </w:p>
    <w:p w14:paraId="371EDD74" w14:textId="4E50299A" w:rsidR="00CD3479" w:rsidRPr="00CD3479" w:rsidRDefault="00CD3479" w:rsidP="00A16F8D">
      <w:pPr>
        <w:jc w:val="both"/>
        <w:rPr>
          <w:rFonts w:ascii="Times New Roman" w:hAnsi="Times New Roman" w:cs="Times New Roman"/>
          <w:sz w:val="22"/>
          <w:szCs w:val="22"/>
        </w:rPr>
      </w:pPr>
      <w:r w:rsidRPr="00CD3479">
        <w:rPr>
          <w:rFonts w:ascii="Times New Roman" w:hAnsi="Times New Roman" w:cs="Times New Roman"/>
          <w:sz w:val="22"/>
          <w:szCs w:val="22"/>
        </w:rPr>
        <w:t>10)Taraflar taşınmaz tapu ve imar kayıtlarını bildiğini</w:t>
      </w:r>
      <w:r w:rsidR="00A16F8D">
        <w:rPr>
          <w:rFonts w:ascii="Times New Roman" w:hAnsi="Times New Roman" w:cs="Times New Roman"/>
          <w:sz w:val="22"/>
          <w:szCs w:val="22"/>
        </w:rPr>
        <w:t xml:space="preserve"> ve incelediğini</w:t>
      </w:r>
      <w:r w:rsidRPr="00CD3479">
        <w:rPr>
          <w:rFonts w:ascii="Times New Roman" w:hAnsi="Times New Roman" w:cs="Times New Roman"/>
          <w:sz w:val="22"/>
          <w:szCs w:val="22"/>
        </w:rPr>
        <w:t xml:space="preserve"> beyan etmektedir. </w:t>
      </w:r>
    </w:p>
    <w:p w14:paraId="36227A7E" w14:textId="77777777" w:rsidR="00CD3479" w:rsidRDefault="00CD3479" w:rsidP="00A16F8D">
      <w:pPr>
        <w:jc w:val="both"/>
        <w:rPr>
          <w:rFonts w:ascii="Times New Roman" w:hAnsi="Times New Roman" w:cs="Times New Roman"/>
          <w:sz w:val="22"/>
          <w:szCs w:val="22"/>
        </w:rPr>
      </w:pPr>
      <w:r w:rsidRPr="00CD3479">
        <w:rPr>
          <w:rFonts w:ascii="Times New Roman" w:hAnsi="Times New Roman" w:cs="Times New Roman"/>
          <w:sz w:val="22"/>
          <w:szCs w:val="22"/>
        </w:rPr>
        <w:t xml:space="preserve">11)Taraflar güncel tapu ve imar kayıtlarını incelemiştir. </w:t>
      </w:r>
    </w:p>
    <w:p w14:paraId="16EFF111" w14:textId="77777777" w:rsidR="00A16F8D" w:rsidRPr="00CD3479" w:rsidRDefault="00A16F8D" w:rsidP="00A16F8D">
      <w:pPr>
        <w:jc w:val="both"/>
        <w:rPr>
          <w:rFonts w:ascii="Times New Roman" w:hAnsi="Times New Roman" w:cs="Times New Roman"/>
          <w:sz w:val="22"/>
          <w:szCs w:val="22"/>
        </w:rPr>
      </w:pPr>
    </w:p>
    <w:p w14:paraId="63C1F4F6" w14:textId="56C1C0B1" w:rsidR="00CD3479" w:rsidRPr="00CD3479" w:rsidRDefault="00CD3479" w:rsidP="00A16F8D">
      <w:pPr>
        <w:jc w:val="both"/>
        <w:rPr>
          <w:rFonts w:ascii="Times New Roman" w:hAnsi="Times New Roman" w:cs="Times New Roman"/>
          <w:sz w:val="22"/>
          <w:szCs w:val="22"/>
        </w:rPr>
      </w:pPr>
      <w:r w:rsidRPr="00CD3479">
        <w:rPr>
          <w:rFonts w:ascii="Times New Roman" w:hAnsi="Times New Roman" w:cs="Times New Roman"/>
          <w:sz w:val="22"/>
          <w:szCs w:val="22"/>
        </w:rPr>
        <w:t xml:space="preserve">        İş bu </w:t>
      </w:r>
      <w:r w:rsidR="006403EF">
        <w:rPr>
          <w:rFonts w:ascii="Times New Roman" w:hAnsi="Times New Roman" w:cs="Times New Roman"/>
          <w:sz w:val="22"/>
          <w:szCs w:val="22"/>
        </w:rPr>
        <w:t>3</w:t>
      </w:r>
      <w:r w:rsidRPr="00CD3479">
        <w:rPr>
          <w:rFonts w:ascii="Times New Roman" w:hAnsi="Times New Roman" w:cs="Times New Roman"/>
          <w:sz w:val="22"/>
          <w:szCs w:val="22"/>
        </w:rPr>
        <w:t xml:space="preserve"> sayfadan ibaret sözleşmenin incelenmesi hususunda taraflara yeter süre tanınmış, taraflarca sözleşmenin her bir maddesi ayrı ayrı müzakere edilip uyuşma sağlanarak imza </w:t>
      </w:r>
      <w:r w:rsidR="00A16F8D" w:rsidRPr="00CD3479">
        <w:rPr>
          <w:rFonts w:ascii="Times New Roman" w:hAnsi="Times New Roman" w:cs="Times New Roman"/>
          <w:sz w:val="22"/>
          <w:szCs w:val="22"/>
        </w:rPr>
        <w:t>edilmiş, taraf</w:t>
      </w:r>
      <w:r w:rsidR="00A16F8D">
        <w:rPr>
          <w:rFonts w:ascii="Times New Roman" w:hAnsi="Times New Roman" w:cs="Times New Roman"/>
          <w:sz w:val="22"/>
          <w:szCs w:val="22"/>
        </w:rPr>
        <w:t xml:space="preserve"> </w:t>
      </w:r>
      <w:r w:rsidRPr="00CD3479">
        <w:rPr>
          <w:rFonts w:ascii="Times New Roman" w:hAnsi="Times New Roman" w:cs="Times New Roman"/>
          <w:sz w:val="22"/>
          <w:szCs w:val="22"/>
        </w:rPr>
        <w:t xml:space="preserve">sayısınca düzenlenmiş ve taraflara birer asıl verilmiştir.  </w:t>
      </w:r>
    </w:p>
    <w:p w14:paraId="22DF5C42" w14:textId="77777777" w:rsidR="00CD3479" w:rsidRPr="00A16F8D" w:rsidRDefault="00CD3479" w:rsidP="00CD3479">
      <w:pPr>
        <w:rPr>
          <w:rFonts w:ascii="Times New Roman" w:hAnsi="Times New Roman" w:cs="Times New Roman"/>
          <w:b/>
          <w:bCs/>
          <w:sz w:val="22"/>
          <w:szCs w:val="22"/>
        </w:rPr>
      </w:pPr>
      <w:r w:rsidRPr="00A16F8D">
        <w:rPr>
          <w:rFonts w:ascii="Times New Roman" w:hAnsi="Times New Roman" w:cs="Times New Roman"/>
          <w:b/>
          <w:bCs/>
          <w:sz w:val="22"/>
          <w:szCs w:val="22"/>
        </w:rPr>
        <w:t>TARİH:</w:t>
      </w:r>
    </w:p>
    <w:p w14:paraId="6DE3101D" w14:textId="77777777" w:rsidR="00CD3479" w:rsidRPr="00CD3479" w:rsidRDefault="00CD3479" w:rsidP="00CD3479">
      <w:pPr>
        <w:rPr>
          <w:rFonts w:ascii="Times New Roman" w:hAnsi="Times New Roman" w:cs="Times New Roman"/>
          <w:sz w:val="22"/>
          <w:szCs w:val="22"/>
        </w:rPr>
      </w:pPr>
    </w:p>
    <w:p w14:paraId="3AEE14F5" w14:textId="77777777" w:rsidR="00CD3479" w:rsidRDefault="00CD3479" w:rsidP="00CD3479">
      <w:pPr>
        <w:rPr>
          <w:rFonts w:ascii="Times New Roman" w:hAnsi="Times New Roman" w:cs="Times New Roman"/>
          <w:sz w:val="22"/>
          <w:szCs w:val="22"/>
        </w:rPr>
      </w:pPr>
    </w:p>
    <w:p w14:paraId="2D23A8C2" w14:textId="77777777" w:rsidR="00A16F8D" w:rsidRPr="00CD3479" w:rsidRDefault="00A16F8D" w:rsidP="00CD3479">
      <w:pPr>
        <w:rPr>
          <w:rFonts w:ascii="Times New Roman" w:hAnsi="Times New Roman" w:cs="Times New Roman"/>
          <w:sz w:val="22"/>
          <w:szCs w:val="22"/>
        </w:rPr>
      </w:pPr>
    </w:p>
    <w:p w14:paraId="5AA6CE8C" w14:textId="7FC48A11" w:rsidR="00CD3479" w:rsidRPr="00A16F8D" w:rsidRDefault="00CD3479" w:rsidP="00CD3479">
      <w:pPr>
        <w:rPr>
          <w:rFonts w:ascii="Times New Roman" w:hAnsi="Times New Roman" w:cs="Times New Roman"/>
          <w:b/>
          <w:bCs/>
          <w:sz w:val="22"/>
          <w:szCs w:val="22"/>
        </w:rPr>
      </w:pPr>
      <w:r w:rsidRPr="00A16F8D">
        <w:rPr>
          <w:rFonts w:ascii="Times New Roman" w:hAnsi="Times New Roman" w:cs="Times New Roman"/>
          <w:b/>
          <w:bCs/>
          <w:sz w:val="22"/>
          <w:szCs w:val="22"/>
        </w:rPr>
        <w:t xml:space="preserve">               SATICI/VEKİLİ                        ALICI/VEKİLİ           </w:t>
      </w:r>
      <w:r w:rsidR="00A16F8D" w:rsidRPr="00A16F8D">
        <w:rPr>
          <w:rFonts w:ascii="Times New Roman" w:hAnsi="Times New Roman" w:cs="Times New Roman"/>
          <w:b/>
          <w:bCs/>
          <w:sz w:val="22"/>
          <w:szCs w:val="22"/>
        </w:rPr>
        <w:t xml:space="preserve">            </w:t>
      </w:r>
      <w:r w:rsidRPr="00A16F8D">
        <w:rPr>
          <w:rFonts w:ascii="Times New Roman" w:hAnsi="Times New Roman" w:cs="Times New Roman"/>
          <w:b/>
          <w:bCs/>
          <w:sz w:val="22"/>
          <w:szCs w:val="22"/>
        </w:rPr>
        <w:t xml:space="preserve">    İŞLETME/ VEKİLİ</w:t>
      </w:r>
    </w:p>
    <w:p w14:paraId="4C4EBF01" w14:textId="77777777" w:rsidR="00CD3479" w:rsidRDefault="00CD3479" w:rsidP="00CD3479">
      <w:r>
        <w:t xml:space="preserve">                                                                                                                                                                  </w:t>
      </w:r>
    </w:p>
    <w:p w14:paraId="040263A8" w14:textId="77777777" w:rsidR="00CD3479" w:rsidRDefault="00CD3479" w:rsidP="00CD3479"/>
    <w:p w14:paraId="6AB5D2C9" w14:textId="77777777" w:rsidR="00CD3479" w:rsidRDefault="00CD3479" w:rsidP="00CD3479"/>
    <w:p w14:paraId="08393F5F" w14:textId="77777777" w:rsidR="00EA4696" w:rsidRDefault="00EA4696"/>
    <w:sectPr w:rsidR="00EA469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8FB74" w14:textId="77777777" w:rsidR="00020CAF" w:rsidRDefault="00020CAF" w:rsidP="00A16F8D">
      <w:pPr>
        <w:spacing w:after="0" w:line="240" w:lineRule="auto"/>
      </w:pPr>
      <w:r>
        <w:separator/>
      </w:r>
    </w:p>
  </w:endnote>
  <w:endnote w:type="continuationSeparator" w:id="0">
    <w:p w14:paraId="5F927DD8" w14:textId="77777777" w:rsidR="00020CAF" w:rsidRDefault="00020CAF" w:rsidP="00A1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5A19" w14:textId="77777777" w:rsidR="00A16F8D" w:rsidRDefault="00A16F8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608395"/>
      <w:docPartObj>
        <w:docPartGallery w:val="Page Numbers (Bottom of Page)"/>
        <w:docPartUnique/>
      </w:docPartObj>
    </w:sdtPr>
    <w:sdtEndPr/>
    <w:sdtContent>
      <w:p w14:paraId="30737172" w14:textId="765C6B01" w:rsidR="00A16F8D" w:rsidRDefault="00A16F8D">
        <w:pPr>
          <w:pStyle w:val="Altbilgi"/>
          <w:jc w:val="center"/>
        </w:pPr>
        <w:r>
          <w:fldChar w:fldCharType="begin"/>
        </w:r>
        <w:r>
          <w:instrText>PAGE   \* MERGEFORMAT</w:instrText>
        </w:r>
        <w:r>
          <w:fldChar w:fldCharType="separate"/>
        </w:r>
        <w:r w:rsidR="001B1117">
          <w:rPr>
            <w:noProof/>
          </w:rPr>
          <w:t>1</w:t>
        </w:r>
        <w:r>
          <w:fldChar w:fldCharType="end"/>
        </w:r>
      </w:p>
    </w:sdtContent>
  </w:sdt>
  <w:p w14:paraId="17A472C6" w14:textId="77777777" w:rsidR="00A16F8D" w:rsidRDefault="00A16F8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233A0" w14:textId="77777777" w:rsidR="00A16F8D" w:rsidRDefault="00A16F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D06D2" w14:textId="77777777" w:rsidR="00020CAF" w:rsidRDefault="00020CAF" w:rsidP="00A16F8D">
      <w:pPr>
        <w:spacing w:after="0" w:line="240" w:lineRule="auto"/>
      </w:pPr>
      <w:r>
        <w:separator/>
      </w:r>
    </w:p>
  </w:footnote>
  <w:footnote w:type="continuationSeparator" w:id="0">
    <w:p w14:paraId="6B7DB391" w14:textId="77777777" w:rsidR="00020CAF" w:rsidRDefault="00020CAF" w:rsidP="00A16F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07B72" w14:textId="69532658" w:rsidR="00A16F8D" w:rsidRDefault="0049265D">
    <w:pPr>
      <w:pStyle w:val="stbilgi"/>
    </w:pPr>
    <w:r>
      <w:rPr>
        <w:noProof/>
        <w:lang w:eastAsia="tr-TR"/>
      </w:rPr>
      <w:pict w14:anchorId="35F2F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328720" o:spid="_x0000_s2053" type="#_x0000_t75" style="position:absolute;margin-left:0;margin-top:0;width:453.1pt;height:433.5pt;z-index:-251657216;mso-position-horizontal:center;mso-position-horizontal-relative:margin;mso-position-vertical:center;mso-position-vertical-relative:margin" o:allowincell="f">
          <v:imagedata r:id="rId1" o:title="silik"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AA15F" w14:textId="445E830E" w:rsidR="00A16F8D" w:rsidRDefault="0049265D">
    <w:pPr>
      <w:pStyle w:val="stbilgi"/>
    </w:pPr>
    <w:r>
      <w:rPr>
        <w:noProof/>
        <w:lang w:eastAsia="tr-TR"/>
      </w:rPr>
      <w:pict w14:anchorId="78D68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328721" o:spid="_x0000_s2054" type="#_x0000_t75" style="position:absolute;margin-left:0;margin-top:0;width:453.1pt;height:433.5pt;z-index:-251656192;mso-position-horizontal:center;mso-position-horizontal-relative:margin;mso-position-vertical:center;mso-position-vertical-relative:margin" o:allowincell="f">
          <v:imagedata r:id="rId1" o:title="silik"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D3DE5" w14:textId="0B8DD981" w:rsidR="00A16F8D" w:rsidRDefault="0049265D">
    <w:pPr>
      <w:pStyle w:val="stbilgi"/>
    </w:pPr>
    <w:r>
      <w:rPr>
        <w:noProof/>
        <w:lang w:eastAsia="tr-TR"/>
      </w:rPr>
      <w:pict w14:anchorId="5BDDD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328719" o:spid="_x0000_s2052" type="#_x0000_t75" style="position:absolute;margin-left:0;margin-top:0;width:453.1pt;height:433.5pt;z-index:-251658240;mso-position-horizontal:center;mso-position-horizontal-relative:margin;mso-position-vertical:center;mso-position-vertical-relative:margin" o:allowincell="f">
          <v:imagedata r:id="rId1" o:title="silik"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7D"/>
    <w:rsid w:val="00020CAF"/>
    <w:rsid w:val="00080067"/>
    <w:rsid w:val="0009170C"/>
    <w:rsid w:val="001043B2"/>
    <w:rsid w:val="001B1117"/>
    <w:rsid w:val="00402C7D"/>
    <w:rsid w:val="0049265D"/>
    <w:rsid w:val="006403EF"/>
    <w:rsid w:val="00963FD3"/>
    <w:rsid w:val="00A16F8D"/>
    <w:rsid w:val="00C233DE"/>
    <w:rsid w:val="00CD3479"/>
    <w:rsid w:val="00D316B8"/>
    <w:rsid w:val="00D743D4"/>
    <w:rsid w:val="00EA46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F5FACD6"/>
  <w15:chartTrackingRefBased/>
  <w15:docId w15:val="{C2DA7CB0-6740-47F1-A5AC-6A2A2E84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402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02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02C7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02C7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02C7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02C7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02C7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02C7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02C7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02C7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02C7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02C7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02C7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02C7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02C7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02C7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02C7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02C7D"/>
    <w:rPr>
      <w:rFonts w:eastAsiaTheme="majorEastAsia" w:cstheme="majorBidi"/>
      <w:color w:val="272727" w:themeColor="text1" w:themeTint="D8"/>
    </w:rPr>
  </w:style>
  <w:style w:type="paragraph" w:styleId="KonuBal">
    <w:name w:val="Title"/>
    <w:basedOn w:val="Normal"/>
    <w:next w:val="Normal"/>
    <w:link w:val="KonuBalChar"/>
    <w:uiPriority w:val="10"/>
    <w:qFormat/>
    <w:rsid w:val="00402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02C7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02C7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02C7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02C7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02C7D"/>
    <w:rPr>
      <w:i/>
      <w:iCs/>
      <w:color w:val="404040" w:themeColor="text1" w:themeTint="BF"/>
    </w:rPr>
  </w:style>
  <w:style w:type="paragraph" w:styleId="ListeParagraf">
    <w:name w:val="List Paragraph"/>
    <w:basedOn w:val="Normal"/>
    <w:uiPriority w:val="34"/>
    <w:qFormat/>
    <w:rsid w:val="00402C7D"/>
    <w:pPr>
      <w:ind w:left="720"/>
      <w:contextualSpacing/>
    </w:pPr>
  </w:style>
  <w:style w:type="character" w:styleId="GlVurgulama">
    <w:name w:val="Intense Emphasis"/>
    <w:basedOn w:val="VarsaylanParagrafYazTipi"/>
    <w:uiPriority w:val="21"/>
    <w:qFormat/>
    <w:rsid w:val="00402C7D"/>
    <w:rPr>
      <w:i/>
      <w:iCs/>
      <w:color w:val="0F4761" w:themeColor="accent1" w:themeShade="BF"/>
    </w:rPr>
  </w:style>
  <w:style w:type="paragraph" w:styleId="GlAlnt">
    <w:name w:val="Intense Quote"/>
    <w:basedOn w:val="Normal"/>
    <w:next w:val="Normal"/>
    <w:link w:val="GlAlntChar"/>
    <w:uiPriority w:val="30"/>
    <w:qFormat/>
    <w:rsid w:val="00402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02C7D"/>
    <w:rPr>
      <w:i/>
      <w:iCs/>
      <w:color w:val="0F4761" w:themeColor="accent1" w:themeShade="BF"/>
    </w:rPr>
  </w:style>
  <w:style w:type="character" w:styleId="GlBavuru">
    <w:name w:val="Intense Reference"/>
    <w:basedOn w:val="VarsaylanParagrafYazTipi"/>
    <w:uiPriority w:val="32"/>
    <w:qFormat/>
    <w:rsid w:val="00402C7D"/>
    <w:rPr>
      <w:b/>
      <w:bCs/>
      <w:smallCaps/>
      <w:color w:val="0F4761" w:themeColor="accent1" w:themeShade="BF"/>
      <w:spacing w:val="5"/>
    </w:rPr>
  </w:style>
  <w:style w:type="paragraph" w:styleId="stbilgi">
    <w:name w:val="header"/>
    <w:basedOn w:val="Normal"/>
    <w:link w:val="stbilgiChar"/>
    <w:uiPriority w:val="99"/>
    <w:unhideWhenUsed/>
    <w:rsid w:val="00A16F8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16F8D"/>
  </w:style>
  <w:style w:type="paragraph" w:styleId="Altbilgi">
    <w:name w:val="footer"/>
    <w:basedOn w:val="Normal"/>
    <w:link w:val="AltbilgiChar"/>
    <w:uiPriority w:val="99"/>
    <w:unhideWhenUsed/>
    <w:rsid w:val="00A16F8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16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824</Words>
  <Characters>4697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cp:lastModifiedBy>
  <cp:revision>8</cp:revision>
  <dcterms:created xsi:type="dcterms:W3CDTF">2026-04-28T18:03:00Z</dcterms:created>
  <dcterms:modified xsi:type="dcterms:W3CDTF">2026-04-30T13:20:00Z</dcterms:modified>
</cp:coreProperties>
</file>